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92B43" w14:textId="77777777" w:rsidR="00106EB5" w:rsidRPr="00EA622E" w:rsidRDefault="006408E0" w:rsidP="00106EB5">
      <w:pPr>
        <w:spacing w:after="0" w:line="240" w:lineRule="auto"/>
        <w:ind w:left="-284"/>
        <w:rPr>
          <w:rFonts w:ascii="Arial" w:hAnsi="Arial" w:cs="Arial"/>
          <w:sz w:val="20"/>
          <w:szCs w:val="20"/>
        </w:rPr>
      </w:pPr>
      <w:r w:rsidRPr="00EA622E">
        <w:rPr>
          <w:rFonts w:ascii="Arial" w:hAnsi="Arial" w:cs="Arial"/>
          <w:noProof/>
          <w:lang w:eastAsia="fr-FR"/>
        </w:rPr>
        <w:drawing>
          <wp:anchor distT="0" distB="0" distL="114300" distR="114300" simplePos="0" relativeHeight="251659264" behindDoc="0" locked="0" layoutInCell="1" allowOverlap="1" wp14:anchorId="37FD5A96" wp14:editId="0D88FADF">
            <wp:simplePos x="0" y="0"/>
            <wp:positionH relativeFrom="margin">
              <wp:align>left</wp:align>
            </wp:positionH>
            <wp:positionV relativeFrom="margin">
              <wp:posOffset>150495</wp:posOffset>
            </wp:positionV>
            <wp:extent cx="2159000" cy="1295400"/>
            <wp:effectExtent l="0" t="0" r="0" b="0"/>
            <wp:wrapSquare wrapText="bothSides"/>
            <wp:docPr id="1" name="Image 1" descr="C:\Users\slelay\AppData\Local\Microsoft\Windows\Temporary Internet Files\Content.MSO\B371A13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elay\AppData\Local\Microsoft\Windows\Temporary Internet Files\Content.MSO\B371A138.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900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6EB5" w:rsidRPr="00EA622E">
        <w:rPr>
          <w:rFonts w:ascii="Arial" w:hAnsi="Arial" w:cs="Arial"/>
          <w:sz w:val="20"/>
          <w:szCs w:val="20"/>
        </w:rPr>
        <w:t xml:space="preserve"> </w:t>
      </w:r>
    </w:p>
    <w:p w14:paraId="4AAD8115" w14:textId="77777777" w:rsidR="006408E0" w:rsidRPr="00EA622E" w:rsidRDefault="006408E0" w:rsidP="00106EB5">
      <w:pPr>
        <w:pStyle w:val="NormalWeb"/>
        <w:spacing w:before="0" w:beforeAutospacing="0" w:after="0" w:afterAutospacing="0" w:line="276" w:lineRule="auto"/>
        <w:rPr>
          <w:rStyle w:val="lev"/>
          <w:rFonts w:ascii="Arial" w:hAnsi="Arial" w:cs="Arial"/>
          <w:sz w:val="22"/>
        </w:rPr>
      </w:pPr>
    </w:p>
    <w:p w14:paraId="7D3DD100" w14:textId="77777777" w:rsidR="006408E0" w:rsidRPr="00EA622E" w:rsidRDefault="006408E0" w:rsidP="00106EB5">
      <w:pPr>
        <w:pStyle w:val="NormalWeb"/>
        <w:spacing w:before="0" w:beforeAutospacing="0" w:after="0" w:afterAutospacing="0" w:line="276" w:lineRule="auto"/>
        <w:rPr>
          <w:rStyle w:val="lev"/>
          <w:rFonts w:ascii="Arial" w:hAnsi="Arial" w:cs="Arial"/>
          <w:sz w:val="22"/>
        </w:rPr>
      </w:pPr>
    </w:p>
    <w:p w14:paraId="4787ED0D" w14:textId="77777777" w:rsidR="006408E0" w:rsidRPr="00EA622E" w:rsidRDefault="006408E0" w:rsidP="00106EB5">
      <w:pPr>
        <w:pStyle w:val="NormalWeb"/>
        <w:spacing w:before="0" w:beforeAutospacing="0" w:after="0" w:afterAutospacing="0" w:line="276" w:lineRule="auto"/>
        <w:rPr>
          <w:rStyle w:val="lev"/>
          <w:rFonts w:ascii="Arial" w:hAnsi="Arial" w:cs="Arial"/>
          <w:sz w:val="22"/>
        </w:rPr>
      </w:pPr>
    </w:p>
    <w:p w14:paraId="449DF5E5" w14:textId="77777777" w:rsidR="006408E0" w:rsidRPr="00EA622E" w:rsidRDefault="006408E0" w:rsidP="00106EB5">
      <w:pPr>
        <w:pStyle w:val="NormalWeb"/>
        <w:spacing w:before="0" w:beforeAutospacing="0" w:after="0" w:afterAutospacing="0" w:line="276" w:lineRule="auto"/>
        <w:rPr>
          <w:rStyle w:val="lev"/>
          <w:rFonts w:ascii="Arial" w:hAnsi="Arial" w:cs="Arial"/>
          <w:sz w:val="22"/>
        </w:rPr>
      </w:pPr>
    </w:p>
    <w:p w14:paraId="7AEF3ACA" w14:textId="77777777" w:rsidR="006408E0" w:rsidRPr="00EA622E" w:rsidRDefault="006408E0" w:rsidP="00106EB5">
      <w:pPr>
        <w:pStyle w:val="NormalWeb"/>
        <w:spacing w:before="0" w:beforeAutospacing="0" w:after="0" w:afterAutospacing="0" w:line="276" w:lineRule="auto"/>
        <w:rPr>
          <w:rStyle w:val="lev"/>
          <w:rFonts w:ascii="Arial" w:hAnsi="Arial" w:cs="Arial"/>
          <w:sz w:val="22"/>
        </w:rPr>
      </w:pPr>
    </w:p>
    <w:p w14:paraId="46AF471A" w14:textId="77777777" w:rsidR="006408E0" w:rsidRPr="00EA622E" w:rsidRDefault="006408E0" w:rsidP="00106EB5">
      <w:pPr>
        <w:pStyle w:val="NormalWeb"/>
        <w:spacing w:before="0" w:beforeAutospacing="0" w:after="0" w:afterAutospacing="0" w:line="276" w:lineRule="auto"/>
        <w:rPr>
          <w:rStyle w:val="lev"/>
          <w:rFonts w:ascii="Arial" w:hAnsi="Arial" w:cs="Arial"/>
          <w:sz w:val="22"/>
        </w:rPr>
      </w:pPr>
    </w:p>
    <w:p w14:paraId="4D4783B1" w14:textId="77777777" w:rsidR="00534ED5" w:rsidRPr="00EA622E" w:rsidRDefault="00534ED5" w:rsidP="00106EB5">
      <w:pPr>
        <w:pStyle w:val="NormalWeb"/>
        <w:spacing w:before="0" w:beforeAutospacing="0" w:after="0" w:afterAutospacing="0" w:line="276" w:lineRule="auto"/>
        <w:rPr>
          <w:rStyle w:val="lev"/>
          <w:rFonts w:ascii="Arial" w:hAnsi="Arial" w:cs="Arial"/>
          <w:sz w:val="22"/>
        </w:rPr>
      </w:pPr>
    </w:p>
    <w:p w14:paraId="4B93EF92" w14:textId="77777777" w:rsidR="006408E0" w:rsidRPr="00EA622E" w:rsidRDefault="006408E0" w:rsidP="00106EB5">
      <w:pPr>
        <w:pStyle w:val="NormalWeb"/>
        <w:spacing w:before="0" w:beforeAutospacing="0" w:after="0" w:afterAutospacing="0" w:line="276" w:lineRule="auto"/>
        <w:rPr>
          <w:rStyle w:val="lev"/>
          <w:rFonts w:ascii="Arial" w:hAnsi="Arial" w:cs="Arial"/>
          <w:sz w:val="22"/>
        </w:rPr>
      </w:pPr>
    </w:p>
    <w:tbl>
      <w:tblPr>
        <w:tblStyle w:val="Grilledutableau"/>
        <w:tblW w:w="927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2"/>
        <w:gridCol w:w="336"/>
        <w:gridCol w:w="3426"/>
        <w:gridCol w:w="2473"/>
      </w:tblGrid>
      <w:tr w:rsidR="007B3DE7" w:rsidRPr="00EA622E" w14:paraId="5F8CF6A6" w14:textId="4C9A662A" w:rsidTr="007B3DE7">
        <w:tc>
          <w:tcPr>
            <w:tcW w:w="3042" w:type="dxa"/>
          </w:tcPr>
          <w:p w14:paraId="15975990" w14:textId="77777777" w:rsidR="007B3DE7" w:rsidRPr="00EA622E" w:rsidRDefault="007B3DE7" w:rsidP="007B3DE7">
            <w:pPr>
              <w:pStyle w:val="NormalWeb"/>
              <w:spacing w:before="0" w:beforeAutospacing="0" w:after="0" w:afterAutospacing="0" w:line="276" w:lineRule="auto"/>
              <w:jc w:val="center"/>
              <w:rPr>
                <w:rFonts w:ascii="Arial" w:eastAsiaTheme="minorHAnsi" w:hAnsi="Arial" w:cs="Arial"/>
                <w:sz w:val="22"/>
              </w:rPr>
            </w:pPr>
            <w:r w:rsidRPr="00EA622E">
              <w:rPr>
                <w:rStyle w:val="lev"/>
                <w:rFonts w:ascii="Arial" w:hAnsi="Arial" w:cs="Arial"/>
                <w:sz w:val="22"/>
              </w:rPr>
              <w:t>Brigitte BOURGUIGNON</w:t>
            </w:r>
          </w:p>
          <w:p w14:paraId="6A53B729" w14:textId="77777777" w:rsidR="007B3DE7" w:rsidRPr="00EA622E" w:rsidRDefault="007B3DE7" w:rsidP="007B3DE7">
            <w:pPr>
              <w:pStyle w:val="NormalWeb"/>
              <w:spacing w:before="0" w:beforeAutospacing="0" w:after="0" w:afterAutospacing="0" w:line="276" w:lineRule="auto"/>
              <w:jc w:val="center"/>
              <w:rPr>
                <w:rFonts w:ascii="Arial" w:hAnsi="Arial" w:cs="Arial"/>
                <w:sz w:val="20"/>
              </w:rPr>
            </w:pPr>
            <w:proofErr w:type="spellStart"/>
            <w:r w:rsidRPr="00EA622E">
              <w:rPr>
                <w:rFonts w:ascii="Arial" w:hAnsi="Arial" w:cs="Arial"/>
                <w:sz w:val="20"/>
              </w:rPr>
              <w:t>Ministre</w:t>
            </w:r>
            <w:proofErr w:type="spellEnd"/>
            <w:r w:rsidRPr="00EA622E">
              <w:rPr>
                <w:rFonts w:ascii="Arial" w:hAnsi="Arial" w:cs="Arial"/>
                <w:sz w:val="20"/>
              </w:rPr>
              <w:t xml:space="preserve"> </w:t>
            </w:r>
            <w:proofErr w:type="spellStart"/>
            <w:r w:rsidRPr="00EA622E">
              <w:rPr>
                <w:rFonts w:ascii="Arial" w:hAnsi="Arial" w:cs="Arial"/>
                <w:sz w:val="20"/>
              </w:rPr>
              <w:t>déléguée</w:t>
            </w:r>
            <w:proofErr w:type="spellEnd"/>
            <w:r w:rsidRPr="00EA622E">
              <w:rPr>
                <w:rFonts w:ascii="Arial" w:hAnsi="Arial" w:cs="Arial"/>
                <w:sz w:val="20"/>
              </w:rPr>
              <w:t xml:space="preserve"> </w:t>
            </w:r>
            <w:proofErr w:type="spellStart"/>
            <w:r w:rsidRPr="00EA622E">
              <w:rPr>
                <w:rFonts w:ascii="Arial" w:hAnsi="Arial" w:cs="Arial"/>
                <w:sz w:val="20"/>
              </w:rPr>
              <w:t>auprès</w:t>
            </w:r>
            <w:proofErr w:type="spellEnd"/>
            <w:r w:rsidRPr="00EA622E">
              <w:rPr>
                <w:rFonts w:ascii="Arial" w:hAnsi="Arial" w:cs="Arial"/>
                <w:sz w:val="20"/>
              </w:rPr>
              <w:t xml:space="preserve"> du </w:t>
            </w:r>
            <w:proofErr w:type="spellStart"/>
            <w:r w:rsidRPr="00EA622E">
              <w:rPr>
                <w:rFonts w:ascii="Arial" w:hAnsi="Arial" w:cs="Arial"/>
                <w:sz w:val="20"/>
              </w:rPr>
              <w:t>ministre</w:t>
            </w:r>
            <w:proofErr w:type="spellEnd"/>
            <w:r w:rsidRPr="00EA622E">
              <w:rPr>
                <w:rFonts w:ascii="Arial" w:hAnsi="Arial" w:cs="Arial"/>
                <w:sz w:val="20"/>
              </w:rPr>
              <w:t xml:space="preserve"> des </w:t>
            </w:r>
            <w:proofErr w:type="spellStart"/>
            <w:r w:rsidRPr="00EA622E">
              <w:rPr>
                <w:rFonts w:ascii="Arial" w:hAnsi="Arial" w:cs="Arial"/>
                <w:sz w:val="20"/>
              </w:rPr>
              <w:t>Solidarités</w:t>
            </w:r>
            <w:proofErr w:type="spellEnd"/>
            <w:r w:rsidRPr="00EA622E">
              <w:rPr>
                <w:rFonts w:ascii="Arial" w:hAnsi="Arial" w:cs="Arial"/>
                <w:sz w:val="20"/>
              </w:rPr>
              <w:t xml:space="preserve"> et de la Santé,</w:t>
            </w:r>
          </w:p>
          <w:p w14:paraId="159B96D3" w14:textId="28A69589" w:rsidR="007B3DE7" w:rsidRPr="00EA622E" w:rsidRDefault="007B3DE7" w:rsidP="007B3DE7">
            <w:pPr>
              <w:pStyle w:val="NormalWeb"/>
              <w:spacing w:before="0" w:beforeAutospacing="0" w:after="0" w:afterAutospacing="0" w:line="276" w:lineRule="auto"/>
              <w:jc w:val="center"/>
              <w:rPr>
                <w:rStyle w:val="lev"/>
                <w:rFonts w:ascii="Arial" w:hAnsi="Arial" w:cs="Arial"/>
                <w:sz w:val="22"/>
              </w:rPr>
            </w:pPr>
            <w:proofErr w:type="spellStart"/>
            <w:r w:rsidRPr="00EA622E">
              <w:rPr>
                <w:rFonts w:ascii="Arial" w:hAnsi="Arial" w:cs="Arial"/>
                <w:sz w:val="20"/>
              </w:rPr>
              <w:t>chargée</w:t>
            </w:r>
            <w:proofErr w:type="spellEnd"/>
            <w:r w:rsidRPr="00EA622E">
              <w:rPr>
                <w:rFonts w:ascii="Arial" w:hAnsi="Arial" w:cs="Arial"/>
                <w:sz w:val="20"/>
              </w:rPr>
              <w:t xml:space="preserve"> de </w:t>
            </w:r>
            <w:proofErr w:type="spellStart"/>
            <w:r w:rsidRPr="00EA622E">
              <w:rPr>
                <w:rFonts w:ascii="Arial" w:hAnsi="Arial" w:cs="Arial"/>
                <w:sz w:val="20"/>
              </w:rPr>
              <w:t>l’Autonomie</w:t>
            </w:r>
            <w:proofErr w:type="spellEnd"/>
          </w:p>
        </w:tc>
        <w:tc>
          <w:tcPr>
            <w:tcW w:w="336" w:type="dxa"/>
          </w:tcPr>
          <w:p w14:paraId="0CF5D753" w14:textId="77777777" w:rsidR="007B3DE7" w:rsidRPr="00EA622E" w:rsidRDefault="007B3DE7" w:rsidP="006408E0">
            <w:pPr>
              <w:pStyle w:val="NormalWeb"/>
              <w:spacing w:before="0" w:beforeAutospacing="0" w:after="0" w:afterAutospacing="0" w:line="276" w:lineRule="auto"/>
              <w:jc w:val="center"/>
              <w:rPr>
                <w:rStyle w:val="lev"/>
                <w:rFonts w:ascii="Arial" w:hAnsi="Arial" w:cs="Arial"/>
                <w:sz w:val="22"/>
              </w:rPr>
            </w:pPr>
          </w:p>
        </w:tc>
        <w:tc>
          <w:tcPr>
            <w:tcW w:w="3426" w:type="dxa"/>
          </w:tcPr>
          <w:p w14:paraId="7253AF5A" w14:textId="12426144" w:rsidR="007B3DE7" w:rsidRPr="00EA622E" w:rsidRDefault="007B3DE7" w:rsidP="007B3DE7">
            <w:pPr>
              <w:pStyle w:val="NormalWeb"/>
              <w:spacing w:before="0" w:beforeAutospacing="0" w:after="0" w:afterAutospacing="0" w:line="276" w:lineRule="auto"/>
              <w:ind w:left="-77" w:right="111"/>
              <w:jc w:val="center"/>
              <w:rPr>
                <w:rStyle w:val="lev"/>
                <w:rFonts w:ascii="Arial" w:hAnsi="Arial" w:cs="Arial"/>
                <w:sz w:val="22"/>
              </w:rPr>
            </w:pPr>
            <w:r w:rsidRPr="00EA622E">
              <w:rPr>
                <w:rStyle w:val="lev"/>
                <w:rFonts w:ascii="Arial" w:hAnsi="Arial" w:cs="Arial"/>
                <w:sz w:val="22"/>
              </w:rPr>
              <w:t>Brigitte KLINKERT</w:t>
            </w:r>
          </w:p>
          <w:p w14:paraId="0F7B1512" w14:textId="77777777" w:rsidR="007B3DE7" w:rsidRPr="00EA622E" w:rsidRDefault="007B3DE7" w:rsidP="007B3DE7">
            <w:pPr>
              <w:pStyle w:val="NormalWeb"/>
              <w:spacing w:before="0" w:beforeAutospacing="0" w:after="0" w:afterAutospacing="0" w:line="276" w:lineRule="auto"/>
              <w:ind w:left="-77" w:right="111"/>
              <w:jc w:val="center"/>
              <w:rPr>
                <w:rFonts w:ascii="Arial" w:hAnsi="Arial" w:cs="Arial"/>
                <w:sz w:val="20"/>
                <w:lang w:val="fr-FR"/>
              </w:rPr>
            </w:pPr>
            <w:r w:rsidRPr="00EA622E">
              <w:rPr>
                <w:rFonts w:ascii="Arial" w:hAnsi="Arial" w:cs="Arial"/>
                <w:sz w:val="20"/>
                <w:lang w:val="fr-FR"/>
              </w:rPr>
              <w:t>Ministre déléguée auprès de la ministre du Travail, de l’Emploi et de l’Insertion,</w:t>
            </w:r>
          </w:p>
          <w:p w14:paraId="7FE4134D" w14:textId="77777777" w:rsidR="007B3DE7" w:rsidRPr="00EA622E" w:rsidRDefault="007B3DE7" w:rsidP="007B3DE7">
            <w:pPr>
              <w:pStyle w:val="NormalWeb"/>
              <w:spacing w:before="0" w:beforeAutospacing="0" w:after="0" w:afterAutospacing="0" w:line="276" w:lineRule="auto"/>
              <w:ind w:left="-77" w:right="111"/>
              <w:jc w:val="center"/>
              <w:rPr>
                <w:rFonts w:ascii="Arial" w:hAnsi="Arial" w:cs="Arial"/>
                <w:sz w:val="20"/>
                <w:lang w:val="fr-FR"/>
              </w:rPr>
            </w:pPr>
            <w:proofErr w:type="gramStart"/>
            <w:r w:rsidRPr="00EA622E">
              <w:rPr>
                <w:rFonts w:ascii="Arial" w:hAnsi="Arial" w:cs="Arial"/>
                <w:sz w:val="20"/>
                <w:lang w:val="fr-FR"/>
              </w:rPr>
              <w:t>chargée</w:t>
            </w:r>
            <w:proofErr w:type="gramEnd"/>
            <w:r w:rsidRPr="00EA622E">
              <w:rPr>
                <w:rFonts w:ascii="Arial" w:hAnsi="Arial" w:cs="Arial"/>
                <w:sz w:val="20"/>
                <w:lang w:val="fr-FR"/>
              </w:rPr>
              <w:t xml:space="preserve"> de l’Insertion</w:t>
            </w:r>
          </w:p>
          <w:p w14:paraId="756527B5" w14:textId="77777777" w:rsidR="007B3DE7" w:rsidRPr="00EA622E" w:rsidRDefault="007B3DE7" w:rsidP="007B3DE7">
            <w:pPr>
              <w:pStyle w:val="NormalWeb"/>
              <w:spacing w:before="0" w:beforeAutospacing="0" w:after="0" w:afterAutospacing="0" w:line="276" w:lineRule="auto"/>
              <w:ind w:left="-77" w:right="111"/>
              <w:jc w:val="center"/>
              <w:rPr>
                <w:rFonts w:ascii="Arial" w:hAnsi="Arial" w:cs="Arial"/>
                <w:sz w:val="20"/>
              </w:rPr>
            </w:pPr>
          </w:p>
          <w:p w14:paraId="44B14410" w14:textId="77777777" w:rsidR="007B3DE7" w:rsidRPr="00EA622E" w:rsidRDefault="007B3DE7" w:rsidP="007B3DE7">
            <w:pPr>
              <w:pStyle w:val="NormalWeb"/>
              <w:spacing w:before="0" w:beforeAutospacing="0" w:after="0" w:afterAutospacing="0" w:line="276" w:lineRule="auto"/>
              <w:ind w:left="-77" w:right="111"/>
              <w:jc w:val="center"/>
              <w:rPr>
                <w:rStyle w:val="lev"/>
                <w:rFonts w:ascii="Arial" w:hAnsi="Arial" w:cs="Arial"/>
                <w:sz w:val="22"/>
              </w:rPr>
            </w:pPr>
          </w:p>
        </w:tc>
        <w:tc>
          <w:tcPr>
            <w:tcW w:w="2473" w:type="dxa"/>
          </w:tcPr>
          <w:p w14:paraId="65E5C2A3" w14:textId="77777777" w:rsidR="007B3DE7" w:rsidRPr="00EA622E" w:rsidRDefault="007B3DE7" w:rsidP="006408E0">
            <w:pPr>
              <w:pStyle w:val="NormalWeb"/>
              <w:spacing w:before="0" w:beforeAutospacing="0" w:after="0" w:afterAutospacing="0" w:line="276" w:lineRule="auto"/>
              <w:jc w:val="center"/>
              <w:rPr>
                <w:rStyle w:val="lev"/>
                <w:rFonts w:ascii="Arial" w:hAnsi="Arial" w:cs="Arial"/>
                <w:sz w:val="22"/>
              </w:rPr>
            </w:pPr>
            <w:r w:rsidRPr="00EA622E">
              <w:rPr>
                <w:rStyle w:val="lev"/>
                <w:rFonts w:ascii="Arial" w:hAnsi="Arial" w:cs="Arial"/>
                <w:sz w:val="22"/>
              </w:rPr>
              <w:t>Sophie CLUZEL</w:t>
            </w:r>
          </w:p>
          <w:p w14:paraId="5A4E483A" w14:textId="279D45EC" w:rsidR="007B3DE7" w:rsidRPr="00EA622E" w:rsidRDefault="007B3DE7" w:rsidP="006408E0">
            <w:pPr>
              <w:pStyle w:val="NormalWeb"/>
              <w:spacing w:before="0" w:beforeAutospacing="0" w:after="0" w:afterAutospacing="0" w:line="276" w:lineRule="auto"/>
              <w:jc w:val="center"/>
              <w:rPr>
                <w:rStyle w:val="lev"/>
                <w:rFonts w:ascii="Arial" w:hAnsi="Arial" w:cs="Arial"/>
                <w:sz w:val="22"/>
              </w:rPr>
            </w:pPr>
            <w:r w:rsidRPr="00EA622E">
              <w:rPr>
                <w:rFonts w:ascii="Arial" w:hAnsi="Arial" w:cs="Arial"/>
                <w:bCs/>
                <w:sz w:val="20"/>
                <w:lang w:val="fr-FR"/>
              </w:rPr>
              <w:t>Secrétaire d'État auprès du Premier ministre, chargée des Personnes handicapées</w:t>
            </w:r>
          </w:p>
        </w:tc>
      </w:tr>
    </w:tbl>
    <w:p w14:paraId="3DDF1A2B" w14:textId="77777777" w:rsidR="00106EB5" w:rsidRPr="00EA622E" w:rsidRDefault="00106EB5" w:rsidP="00106EB5">
      <w:pPr>
        <w:spacing w:after="0" w:line="240" w:lineRule="auto"/>
        <w:ind w:left="-284"/>
        <w:rPr>
          <w:rFonts w:ascii="Arial" w:hAnsi="Arial" w:cs="Arial"/>
          <w:sz w:val="20"/>
          <w:szCs w:val="20"/>
        </w:rPr>
      </w:pPr>
    </w:p>
    <w:p w14:paraId="7CD9FDF8" w14:textId="77777777" w:rsidR="006408E0" w:rsidRPr="00686C86" w:rsidRDefault="006408E0" w:rsidP="006408E0">
      <w:pPr>
        <w:pStyle w:val="NormalWeb"/>
        <w:spacing w:before="0" w:beforeAutospacing="0" w:after="0" w:afterAutospacing="0" w:line="276" w:lineRule="auto"/>
        <w:jc w:val="center"/>
        <w:rPr>
          <w:rStyle w:val="lev"/>
          <w:rFonts w:ascii="Arial" w:hAnsi="Arial" w:cs="Arial"/>
          <w:szCs w:val="30"/>
        </w:rPr>
      </w:pPr>
      <w:r w:rsidRPr="00686C86">
        <w:rPr>
          <w:rStyle w:val="lev"/>
          <w:rFonts w:ascii="Arial" w:hAnsi="Arial" w:cs="Arial"/>
          <w:color w:val="000000"/>
          <w:szCs w:val="30"/>
        </w:rPr>
        <w:t>COMMUNIQUÉ DE PRESSE</w:t>
      </w:r>
    </w:p>
    <w:p w14:paraId="51F111CC" w14:textId="77777777" w:rsidR="006408E0" w:rsidRPr="00EA622E" w:rsidRDefault="006408E0" w:rsidP="00106EB5">
      <w:pPr>
        <w:spacing w:after="0" w:line="360" w:lineRule="auto"/>
        <w:jc w:val="right"/>
        <w:rPr>
          <w:rFonts w:ascii="Arial" w:hAnsi="Arial" w:cs="Arial"/>
          <w:sz w:val="20"/>
          <w:szCs w:val="20"/>
        </w:rPr>
      </w:pPr>
    </w:p>
    <w:p w14:paraId="6B92699A" w14:textId="7E8E1B97" w:rsidR="00106EB5" w:rsidRPr="00B561C6" w:rsidRDefault="00106EB5" w:rsidP="00B561C6">
      <w:pPr>
        <w:spacing w:after="0" w:line="360" w:lineRule="auto"/>
        <w:jc w:val="right"/>
        <w:rPr>
          <w:rStyle w:val="lev"/>
          <w:rFonts w:ascii="Arial" w:hAnsi="Arial" w:cs="Arial"/>
          <w:b w:val="0"/>
          <w:bCs w:val="0"/>
          <w:sz w:val="20"/>
          <w:szCs w:val="20"/>
        </w:rPr>
      </w:pPr>
      <w:r w:rsidRPr="00EA622E">
        <w:rPr>
          <w:rFonts w:ascii="Arial" w:hAnsi="Arial" w:cs="Arial"/>
          <w:sz w:val="20"/>
          <w:szCs w:val="20"/>
        </w:rPr>
        <w:t xml:space="preserve">Le </w:t>
      </w:r>
      <w:r w:rsidR="007B3DE7" w:rsidRPr="00EA622E">
        <w:rPr>
          <w:rFonts w:ascii="Arial" w:hAnsi="Arial" w:cs="Arial"/>
          <w:sz w:val="20"/>
          <w:szCs w:val="20"/>
        </w:rPr>
        <w:t>26 février 2020</w:t>
      </w:r>
    </w:p>
    <w:p w14:paraId="6AEA21EB" w14:textId="77777777" w:rsidR="00FD0F6D" w:rsidRPr="00EA622E" w:rsidRDefault="00FD0F6D" w:rsidP="007728DB">
      <w:pPr>
        <w:pStyle w:val="NormalWeb"/>
        <w:spacing w:before="0" w:beforeAutospacing="0" w:after="0" w:afterAutospacing="0" w:line="360" w:lineRule="auto"/>
        <w:rPr>
          <w:rStyle w:val="lev"/>
          <w:rFonts w:ascii="Arial" w:hAnsi="Arial" w:cs="Arial"/>
          <w:sz w:val="22"/>
        </w:rPr>
      </w:pPr>
    </w:p>
    <w:p w14:paraId="332420A5" w14:textId="16D07231" w:rsidR="007728DB" w:rsidRPr="00EA622E" w:rsidRDefault="00406AA0" w:rsidP="004317B8">
      <w:pPr>
        <w:pStyle w:val="NormalWeb"/>
        <w:spacing w:before="0" w:beforeAutospacing="0" w:after="0" w:afterAutospacing="0"/>
        <w:rPr>
          <w:rStyle w:val="lev"/>
          <w:rFonts w:ascii="Arial" w:hAnsi="Arial" w:cs="Arial"/>
        </w:rPr>
      </w:pPr>
      <w:r w:rsidRPr="00EA622E">
        <w:rPr>
          <w:rStyle w:val="lev"/>
          <w:rFonts w:ascii="Arial" w:hAnsi="Arial" w:cs="Arial"/>
        </w:rPr>
        <w:t>Crise Covid-19 :</w:t>
      </w:r>
      <w:r w:rsidR="007728DB" w:rsidRPr="00EA622E">
        <w:rPr>
          <w:rStyle w:val="lev"/>
          <w:rFonts w:ascii="Arial" w:hAnsi="Arial" w:cs="Arial"/>
        </w:rPr>
        <w:t xml:space="preserve"> </w:t>
      </w:r>
      <w:r w:rsidR="004317B8">
        <w:rPr>
          <w:rStyle w:val="lev"/>
          <w:rFonts w:ascii="Arial" w:hAnsi="Arial" w:cs="Arial"/>
        </w:rPr>
        <w:t>le Gouvernement prolonge l’aide</w:t>
      </w:r>
      <w:r w:rsidR="007B3DE7" w:rsidRPr="00EA622E">
        <w:rPr>
          <w:rStyle w:val="lev"/>
          <w:rFonts w:ascii="Arial" w:hAnsi="Arial" w:cs="Arial"/>
        </w:rPr>
        <w:t xml:space="preserve"> à la mise à disposition de salariés en insertion auprès</w:t>
      </w:r>
      <w:r w:rsidR="007728DB" w:rsidRPr="00EA622E">
        <w:rPr>
          <w:rStyle w:val="lev"/>
          <w:rFonts w:ascii="Arial" w:hAnsi="Arial" w:cs="Arial"/>
        </w:rPr>
        <w:t xml:space="preserve"> des EHPAD</w:t>
      </w:r>
      <w:r w:rsidR="007B3DE7" w:rsidRPr="00EA622E">
        <w:rPr>
          <w:rStyle w:val="lev"/>
          <w:rFonts w:ascii="Arial" w:hAnsi="Arial" w:cs="Arial"/>
        </w:rPr>
        <w:t xml:space="preserve"> </w:t>
      </w:r>
      <w:r w:rsidR="004317B8">
        <w:rPr>
          <w:rStyle w:val="lev"/>
          <w:rFonts w:ascii="Arial" w:hAnsi="Arial" w:cs="Arial"/>
        </w:rPr>
        <w:t>et des résidences pour personnes handicapées</w:t>
      </w:r>
    </w:p>
    <w:p w14:paraId="3D3C558C" w14:textId="570DA505" w:rsidR="001D08EB" w:rsidRPr="00EA622E" w:rsidRDefault="001D08EB">
      <w:pPr>
        <w:rPr>
          <w:rFonts w:ascii="Arial" w:hAnsi="Arial" w:cs="Arial"/>
          <w:lang w:val="fr-CA"/>
        </w:rPr>
      </w:pPr>
    </w:p>
    <w:p w14:paraId="6A9E6D2A" w14:textId="27F7FAA0" w:rsidR="00FF4E2E" w:rsidRPr="00CF623A" w:rsidRDefault="00FF4E2E" w:rsidP="004317B8">
      <w:pPr>
        <w:jc w:val="both"/>
        <w:rPr>
          <w:rFonts w:ascii="Arial" w:hAnsi="Arial" w:cs="Arial"/>
          <w:sz w:val="20"/>
          <w:lang w:val="fr-CA"/>
        </w:rPr>
      </w:pPr>
      <w:r w:rsidRPr="00CF623A">
        <w:rPr>
          <w:rFonts w:ascii="Arial" w:hAnsi="Arial" w:cs="Arial"/>
          <w:sz w:val="20"/>
          <w:lang w:val="fr-CA"/>
        </w:rPr>
        <w:t>Le 1</w:t>
      </w:r>
      <w:r w:rsidRPr="00CF623A">
        <w:rPr>
          <w:rFonts w:ascii="Arial" w:hAnsi="Arial" w:cs="Arial"/>
          <w:sz w:val="20"/>
          <w:vertAlign w:val="superscript"/>
          <w:lang w:val="fr-CA"/>
        </w:rPr>
        <w:t>er</w:t>
      </w:r>
      <w:r w:rsidRPr="00CF623A">
        <w:rPr>
          <w:rFonts w:ascii="Arial" w:hAnsi="Arial" w:cs="Arial"/>
          <w:sz w:val="20"/>
          <w:lang w:val="fr-CA"/>
        </w:rPr>
        <w:t xml:space="preserve"> décembre 2020 le Gouvernement </w:t>
      </w:r>
      <w:r w:rsidR="00EA622E" w:rsidRPr="00CF623A">
        <w:rPr>
          <w:rFonts w:ascii="Arial" w:hAnsi="Arial" w:cs="Arial"/>
          <w:sz w:val="20"/>
          <w:lang w:val="fr-CA"/>
        </w:rPr>
        <w:t>engageait</w:t>
      </w:r>
      <w:r w:rsidRPr="00CF623A">
        <w:rPr>
          <w:rFonts w:ascii="Arial" w:hAnsi="Arial" w:cs="Arial"/>
          <w:sz w:val="20"/>
          <w:lang w:val="fr-CA"/>
        </w:rPr>
        <w:t xml:space="preserve"> </w:t>
      </w:r>
      <w:hyperlink r:id="rId9" w:anchor=":~:text=L'aide%20exceptionnelle%20s'adresse,Emploi%20et%20de%20l'Insertion." w:history="1">
        <w:r w:rsidRPr="00CF623A">
          <w:rPr>
            <w:rStyle w:val="Lienhypertexte"/>
            <w:rFonts w:ascii="Arial" w:hAnsi="Arial" w:cs="Arial"/>
            <w:sz w:val="20"/>
            <w:lang w:val="fr-CA"/>
          </w:rPr>
          <w:t>un dispositif de soutien</w:t>
        </w:r>
      </w:hyperlink>
      <w:r w:rsidRPr="00CF623A">
        <w:rPr>
          <w:rFonts w:ascii="Arial" w:hAnsi="Arial" w:cs="Arial"/>
          <w:sz w:val="20"/>
          <w:lang w:val="fr-CA"/>
        </w:rPr>
        <w:t xml:space="preserve"> pour faciliter la mise à disposition de salariés en insertion auprès des </w:t>
      </w:r>
      <w:proofErr w:type="spellStart"/>
      <w:r w:rsidRPr="00CF623A">
        <w:rPr>
          <w:rFonts w:ascii="Arial" w:hAnsi="Arial" w:cs="Arial"/>
          <w:sz w:val="20"/>
          <w:lang w:val="fr-CA"/>
        </w:rPr>
        <w:t>Ehpad</w:t>
      </w:r>
      <w:proofErr w:type="spellEnd"/>
      <w:r w:rsidRPr="00CF623A">
        <w:rPr>
          <w:rFonts w:ascii="Arial" w:hAnsi="Arial" w:cs="Arial"/>
          <w:sz w:val="20"/>
          <w:lang w:val="fr-CA"/>
        </w:rPr>
        <w:t xml:space="preserve"> pour assurer les missions non médicales mais essentielles au bon fonctionnement</w:t>
      </w:r>
      <w:r w:rsidR="00380CB6" w:rsidRPr="00CF623A">
        <w:rPr>
          <w:rFonts w:ascii="Arial" w:hAnsi="Arial" w:cs="Arial"/>
          <w:sz w:val="20"/>
          <w:lang w:val="fr-CA"/>
        </w:rPr>
        <w:t xml:space="preserve"> des établissements</w:t>
      </w:r>
      <w:r w:rsidRPr="00CF623A">
        <w:rPr>
          <w:rFonts w:ascii="Arial" w:hAnsi="Arial" w:cs="Arial"/>
          <w:sz w:val="20"/>
          <w:lang w:val="fr-CA"/>
        </w:rPr>
        <w:t> </w:t>
      </w:r>
      <w:r w:rsidR="00380CB6" w:rsidRPr="00CF623A">
        <w:rPr>
          <w:rFonts w:ascii="Arial" w:hAnsi="Arial" w:cs="Arial"/>
          <w:sz w:val="20"/>
          <w:lang w:val="fr-CA"/>
        </w:rPr>
        <w:t>(nettoyage</w:t>
      </w:r>
      <w:r w:rsidRPr="00CF623A">
        <w:rPr>
          <w:rFonts w:ascii="Arial" w:hAnsi="Arial" w:cs="Arial"/>
          <w:sz w:val="20"/>
          <w:lang w:val="fr-CA"/>
        </w:rPr>
        <w:t>, portage de repas aux résidents</w:t>
      </w:r>
      <w:r w:rsidR="00380CB6" w:rsidRPr="00CF623A">
        <w:rPr>
          <w:rFonts w:ascii="Arial" w:hAnsi="Arial" w:cs="Arial"/>
          <w:sz w:val="20"/>
          <w:lang w:val="fr-CA"/>
        </w:rPr>
        <w:t>,</w:t>
      </w:r>
      <w:r w:rsidR="00EA622E" w:rsidRPr="00CF623A">
        <w:rPr>
          <w:rFonts w:ascii="Arial" w:hAnsi="Arial" w:cs="Arial"/>
          <w:sz w:val="20"/>
          <w:lang w:val="fr-CA"/>
        </w:rPr>
        <w:t xml:space="preserve"> </w:t>
      </w:r>
      <w:proofErr w:type="gramStart"/>
      <w:r w:rsidR="00EA622E" w:rsidRPr="00CF623A">
        <w:rPr>
          <w:rFonts w:ascii="Arial" w:hAnsi="Arial" w:cs="Arial"/>
          <w:sz w:val="20"/>
          <w:lang w:val="fr-CA"/>
        </w:rPr>
        <w:t>lingerie</w:t>
      </w:r>
      <w:proofErr w:type="gramEnd"/>
      <w:r w:rsidR="00EA622E" w:rsidRPr="00CF623A">
        <w:rPr>
          <w:rFonts w:ascii="Arial" w:hAnsi="Arial" w:cs="Arial"/>
          <w:sz w:val="20"/>
          <w:lang w:val="fr-CA"/>
        </w:rPr>
        <w:t>, maintenance..</w:t>
      </w:r>
      <w:r w:rsidRPr="00CF623A">
        <w:rPr>
          <w:rFonts w:ascii="Arial" w:hAnsi="Arial" w:cs="Arial"/>
          <w:sz w:val="20"/>
          <w:lang w:val="fr-CA"/>
        </w:rPr>
        <w:t>.</w:t>
      </w:r>
      <w:r w:rsidR="00380CB6" w:rsidRPr="00CF623A">
        <w:rPr>
          <w:rFonts w:ascii="Arial" w:hAnsi="Arial" w:cs="Arial"/>
          <w:sz w:val="20"/>
          <w:lang w:val="fr-CA"/>
        </w:rPr>
        <w:t>)</w:t>
      </w:r>
    </w:p>
    <w:p w14:paraId="41EC6EF3" w14:textId="7DE1C083" w:rsidR="00EA622E" w:rsidRPr="00CF623A" w:rsidRDefault="00EA622E" w:rsidP="004317B8">
      <w:pPr>
        <w:pStyle w:val="Corpsdetexte"/>
        <w:jc w:val="both"/>
      </w:pPr>
    </w:p>
    <w:p w14:paraId="58A35E6C" w14:textId="24D9C4A6" w:rsidR="00EA622E" w:rsidRPr="00B561C6" w:rsidRDefault="00EA622E" w:rsidP="00B561C6">
      <w:pPr>
        <w:pStyle w:val="Corpsdetexte"/>
        <w:jc w:val="both"/>
      </w:pPr>
      <w:r w:rsidRPr="00CF623A">
        <w:t xml:space="preserve">Ainsi </w:t>
      </w:r>
      <w:r w:rsidR="00D4492A" w:rsidRPr="00CF623A">
        <w:t>au mois de</w:t>
      </w:r>
      <w:r w:rsidRPr="00CF623A">
        <w:t xml:space="preserve"> décembre 202</w:t>
      </w:r>
      <w:r w:rsidR="00D4492A" w:rsidRPr="00CF623A">
        <w:t>0</w:t>
      </w:r>
      <w:r w:rsidR="00D4492A" w:rsidRPr="00CF623A">
        <w:rPr>
          <w:sz w:val="18"/>
        </w:rPr>
        <w:t xml:space="preserve"> </w:t>
      </w:r>
      <w:r w:rsidR="00D4492A" w:rsidRPr="00CF623A">
        <w:t>décembre près de 20 000 heures ont été effectuées</w:t>
      </w:r>
      <w:r w:rsidR="008C23E6">
        <w:t xml:space="preserve"> par près de</w:t>
      </w:r>
      <w:r w:rsidR="00D4492A" w:rsidRPr="00CF623A">
        <w:t xml:space="preserve"> 28</w:t>
      </w:r>
      <w:r w:rsidR="008C23E6">
        <w:t>0</w:t>
      </w:r>
      <w:r w:rsidR="00D4492A" w:rsidRPr="00CF623A">
        <w:t xml:space="preserve"> personnes en insertion mobilisées</w:t>
      </w:r>
      <w:r w:rsidR="00CF623A">
        <w:t xml:space="preserve"> </w:t>
      </w:r>
      <w:r w:rsidR="008C23E6">
        <w:t>par</w:t>
      </w:r>
      <w:r w:rsidR="00CF623A" w:rsidRPr="00CF623A">
        <w:t xml:space="preserve"> 66 associations intermédiaires</w:t>
      </w:r>
      <w:r w:rsidR="00CF623A">
        <w:t xml:space="preserve"> auprès d’</w:t>
      </w:r>
      <w:proofErr w:type="spellStart"/>
      <w:r w:rsidR="00D4492A" w:rsidRPr="00CF623A">
        <w:t>Ehpad</w:t>
      </w:r>
      <w:proofErr w:type="spellEnd"/>
      <w:r w:rsidR="00CF623A">
        <w:t xml:space="preserve"> de 20 départements du territoire métropolitain</w:t>
      </w:r>
      <w:r w:rsidR="00B561C6">
        <w:t>.</w:t>
      </w:r>
    </w:p>
    <w:p w14:paraId="05F92EB1" w14:textId="77777777" w:rsidR="00FF4E2E" w:rsidRPr="00EA622E" w:rsidRDefault="00FF4E2E" w:rsidP="00FF4E2E">
      <w:pPr>
        <w:pStyle w:val="Corpsdetexte"/>
        <w:jc w:val="both"/>
        <w:rPr>
          <w:sz w:val="22"/>
        </w:rPr>
      </w:pPr>
    </w:p>
    <w:p w14:paraId="07A3FE3B" w14:textId="727730AA" w:rsidR="00D4492A" w:rsidRPr="00CF623A" w:rsidRDefault="00524F4F" w:rsidP="00F472BC">
      <w:pPr>
        <w:jc w:val="both"/>
        <w:rPr>
          <w:rFonts w:ascii="Arial" w:hAnsi="Arial" w:cs="Arial"/>
          <w:color w:val="000000"/>
          <w:sz w:val="20"/>
        </w:rPr>
      </w:pPr>
      <w:r w:rsidRPr="00CF623A">
        <w:rPr>
          <w:rFonts w:ascii="Arial" w:hAnsi="Arial" w:cs="Arial"/>
          <w:color w:val="000000"/>
          <w:sz w:val="20"/>
        </w:rPr>
        <w:t xml:space="preserve">Ce dispositif a permis </w:t>
      </w:r>
      <w:r w:rsidR="00224069" w:rsidRPr="00CF623A">
        <w:rPr>
          <w:rFonts w:ascii="Arial" w:hAnsi="Arial" w:cs="Arial"/>
          <w:color w:val="000000"/>
          <w:sz w:val="20"/>
        </w:rPr>
        <w:t>de belles réalisations locales</w:t>
      </w:r>
      <w:r w:rsidR="00CF623A">
        <w:rPr>
          <w:rFonts w:ascii="Arial" w:hAnsi="Arial" w:cs="Arial"/>
          <w:color w:val="000000"/>
          <w:sz w:val="20"/>
        </w:rPr>
        <w:t xml:space="preserve"> comme</w:t>
      </w:r>
      <w:r w:rsidR="00D4492A" w:rsidRPr="00CF623A">
        <w:rPr>
          <w:rFonts w:ascii="Arial" w:hAnsi="Arial" w:cs="Arial"/>
          <w:color w:val="000000"/>
          <w:sz w:val="20"/>
        </w:rPr>
        <w:t xml:space="preserve"> </w:t>
      </w:r>
      <w:r w:rsidR="00CF623A">
        <w:rPr>
          <w:rFonts w:ascii="Arial" w:hAnsi="Arial" w:cs="Arial"/>
          <w:color w:val="000000"/>
          <w:sz w:val="20"/>
        </w:rPr>
        <w:t xml:space="preserve">dans </w:t>
      </w:r>
      <w:r w:rsidR="008C23E6">
        <w:rPr>
          <w:rFonts w:ascii="Arial" w:hAnsi="Arial" w:cs="Arial"/>
          <w:color w:val="000000"/>
          <w:sz w:val="20"/>
        </w:rPr>
        <w:t>le département des</w:t>
      </w:r>
      <w:r w:rsidR="00D4492A" w:rsidRPr="00CF623A">
        <w:rPr>
          <w:rFonts w:ascii="Arial" w:hAnsi="Arial" w:cs="Arial"/>
          <w:color w:val="000000"/>
          <w:sz w:val="20"/>
        </w:rPr>
        <w:t xml:space="preserve"> Deux-Sèvres</w:t>
      </w:r>
      <w:r w:rsidR="00F472BC">
        <w:rPr>
          <w:rFonts w:ascii="Arial" w:hAnsi="Arial" w:cs="Arial"/>
          <w:color w:val="000000"/>
          <w:sz w:val="20"/>
        </w:rPr>
        <w:t xml:space="preserve">. A </w:t>
      </w:r>
      <w:r w:rsidR="00224069" w:rsidRPr="00F472BC">
        <w:rPr>
          <w:rFonts w:ascii="Arial" w:hAnsi="Arial" w:cs="Arial"/>
          <w:b/>
          <w:color w:val="000000"/>
          <w:sz w:val="20"/>
        </w:rPr>
        <w:t>l’</w:t>
      </w:r>
      <w:proofErr w:type="spellStart"/>
      <w:r w:rsidR="00224069" w:rsidRPr="00F472BC">
        <w:rPr>
          <w:rFonts w:ascii="Arial" w:hAnsi="Arial" w:cs="Arial"/>
          <w:b/>
          <w:color w:val="000000"/>
          <w:sz w:val="20"/>
        </w:rPr>
        <w:t>Ehpad</w:t>
      </w:r>
      <w:proofErr w:type="spellEnd"/>
      <w:r w:rsidR="00224069" w:rsidRPr="00F472BC">
        <w:rPr>
          <w:rFonts w:ascii="Arial" w:hAnsi="Arial" w:cs="Arial"/>
          <w:b/>
          <w:color w:val="000000"/>
          <w:sz w:val="20"/>
        </w:rPr>
        <w:t xml:space="preserve"> de Secondigny</w:t>
      </w:r>
      <w:r w:rsidR="00CF623A" w:rsidRPr="00F472BC">
        <w:rPr>
          <w:rFonts w:ascii="Arial" w:hAnsi="Arial" w:cs="Arial"/>
          <w:b/>
          <w:color w:val="000000"/>
          <w:sz w:val="20"/>
        </w:rPr>
        <w:t xml:space="preserve">, </w:t>
      </w:r>
      <w:r w:rsidR="00224069" w:rsidRPr="00F472BC">
        <w:rPr>
          <w:rFonts w:ascii="Arial" w:hAnsi="Arial" w:cs="Arial"/>
          <w:b/>
          <w:color w:val="000000"/>
          <w:sz w:val="20"/>
        </w:rPr>
        <w:t>face à une</w:t>
      </w:r>
      <w:r w:rsidR="00D4492A" w:rsidRPr="00F472BC">
        <w:rPr>
          <w:rFonts w:ascii="Arial" w:hAnsi="Arial" w:cs="Arial"/>
          <w:b/>
          <w:color w:val="000000"/>
          <w:sz w:val="20"/>
        </w:rPr>
        <w:t xml:space="preserve"> situation d’urgence au mois de janvier l’association</w:t>
      </w:r>
      <w:r w:rsidR="00F472BC">
        <w:rPr>
          <w:rFonts w:ascii="Arial" w:hAnsi="Arial" w:cs="Arial"/>
          <w:b/>
          <w:color w:val="000000"/>
          <w:sz w:val="20"/>
        </w:rPr>
        <w:t xml:space="preserve"> </w:t>
      </w:r>
      <w:r w:rsidR="00CF623A" w:rsidRPr="00F472BC">
        <w:rPr>
          <w:rFonts w:ascii="Arial" w:hAnsi="Arial" w:cs="Arial"/>
          <w:b/>
          <w:color w:val="000000"/>
          <w:sz w:val="20"/>
        </w:rPr>
        <w:t>intermédiaire</w:t>
      </w:r>
      <w:r w:rsidR="00D4492A" w:rsidRPr="00F472BC">
        <w:rPr>
          <w:rFonts w:ascii="Arial" w:hAnsi="Arial" w:cs="Arial"/>
          <w:b/>
          <w:color w:val="000000"/>
          <w:sz w:val="20"/>
        </w:rPr>
        <w:t xml:space="preserve"> </w:t>
      </w:r>
      <w:r w:rsidR="00D4492A" w:rsidRPr="00F472BC">
        <w:rPr>
          <w:rFonts w:ascii="Arial" w:hAnsi="Arial" w:cs="Arial"/>
          <w:b/>
          <w:i/>
          <w:color w:val="000000"/>
          <w:sz w:val="20"/>
        </w:rPr>
        <w:t>Air Service</w:t>
      </w:r>
      <w:r w:rsidR="00D4492A" w:rsidRPr="00F472BC">
        <w:rPr>
          <w:rFonts w:ascii="Arial" w:hAnsi="Arial" w:cs="Arial"/>
          <w:b/>
          <w:color w:val="000000"/>
          <w:sz w:val="20"/>
        </w:rPr>
        <w:t xml:space="preserve"> a su proposer en moins de 24</w:t>
      </w:r>
      <w:r w:rsidR="00224069" w:rsidRPr="00F472BC">
        <w:rPr>
          <w:rFonts w:ascii="Arial" w:hAnsi="Arial" w:cs="Arial"/>
          <w:b/>
          <w:color w:val="000000"/>
          <w:sz w:val="20"/>
        </w:rPr>
        <w:t xml:space="preserve"> heures</w:t>
      </w:r>
      <w:r w:rsidR="00D4492A" w:rsidRPr="00F472BC">
        <w:rPr>
          <w:rFonts w:ascii="Arial" w:hAnsi="Arial" w:cs="Arial"/>
          <w:b/>
          <w:color w:val="000000"/>
          <w:sz w:val="20"/>
        </w:rPr>
        <w:t xml:space="preserve"> 8 personnes prêtes à intervenir</w:t>
      </w:r>
      <w:r w:rsidR="00F472BC">
        <w:rPr>
          <w:rFonts w:ascii="Arial" w:hAnsi="Arial" w:cs="Arial"/>
          <w:color w:val="000000"/>
          <w:sz w:val="20"/>
        </w:rPr>
        <w:t xml:space="preserve"> </w:t>
      </w:r>
      <w:r w:rsidR="00D4492A" w:rsidRPr="00CF623A">
        <w:rPr>
          <w:rFonts w:ascii="Arial" w:hAnsi="Arial" w:cs="Arial"/>
          <w:color w:val="000000"/>
          <w:sz w:val="20"/>
        </w:rPr>
        <w:t>:</w:t>
      </w:r>
    </w:p>
    <w:p w14:paraId="395CDE52" w14:textId="77777777" w:rsidR="00D4492A" w:rsidRPr="00CF623A" w:rsidRDefault="00D4492A" w:rsidP="00D4492A">
      <w:pPr>
        <w:pStyle w:val="Paragraphedeliste"/>
        <w:numPr>
          <w:ilvl w:val="1"/>
          <w:numId w:val="15"/>
        </w:numPr>
        <w:rPr>
          <w:rFonts w:ascii="Arial" w:hAnsi="Arial" w:cs="Arial"/>
          <w:i/>
          <w:iCs/>
          <w:color w:val="000000"/>
          <w:sz w:val="20"/>
        </w:rPr>
      </w:pPr>
      <w:r w:rsidRPr="00CF623A">
        <w:rPr>
          <w:rFonts w:ascii="Arial" w:hAnsi="Arial" w:cs="Arial"/>
          <w:i/>
          <w:iCs/>
          <w:color w:val="000000"/>
          <w:sz w:val="20"/>
        </w:rPr>
        <w:t xml:space="preserve">1 poste Lingerie (repassage, pliage et rangement de linge plat et tenues de travail) </w:t>
      </w:r>
    </w:p>
    <w:p w14:paraId="3AC9D52B" w14:textId="77777777" w:rsidR="00D4492A" w:rsidRPr="00CF623A" w:rsidRDefault="00D4492A" w:rsidP="00D4492A">
      <w:pPr>
        <w:pStyle w:val="Paragraphedeliste"/>
        <w:numPr>
          <w:ilvl w:val="1"/>
          <w:numId w:val="15"/>
        </w:numPr>
        <w:rPr>
          <w:rFonts w:ascii="Arial" w:hAnsi="Arial" w:cs="Arial"/>
          <w:i/>
          <w:iCs/>
          <w:color w:val="000000"/>
          <w:sz w:val="20"/>
        </w:rPr>
      </w:pPr>
      <w:r w:rsidRPr="00CF623A">
        <w:rPr>
          <w:rFonts w:ascii="Arial" w:hAnsi="Arial" w:cs="Arial"/>
          <w:i/>
          <w:iCs/>
          <w:color w:val="000000"/>
          <w:sz w:val="20"/>
        </w:rPr>
        <w:t xml:space="preserve">1 poste Cuisine (aide à la préparation des repas, mise en place, légumerie, plonge, nettoyage et rangement) </w:t>
      </w:r>
    </w:p>
    <w:p w14:paraId="6C03A33E" w14:textId="77777777" w:rsidR="00D4492A" w:rsidRPr="00CF623A" w:rsidRDefault="00D4492A" w:rsidP="00D4492A">
      <w:pPr>
        <w:pStyle w:val="Paragraphedeliste"/>
        <w:numPr>
          <w:ilvl w:val="1"/>
          <w:numId w:val="15"/>
        </w:numPr>
        <w:rPr>
          <w:rFonts w:ascii="Arial" w:hAnsi="Arial" w:cs="Arial"/>
          <w:i/>
          <w:iCs/>
          <w:color w:val="000000"/>
          <w:sz w:val="20"/>
        </w:rPr>
      </w:pPr>
      <w:r w:rsidRPr="00CF623A">
        <w:rPr>
          <w:rFonts w:ascii="Arial" w:hAnsi="Arial" w:cs="Arial"/>
          <w:i/>
          <w:iCs/>
          <w:color w:val="000000"/>
          <w:sz w:val="20"/>
        </w:rPr>
        <w:t xml:space="preserve">4 postes Office (portage de plateau dans chambres des résidents, débarrassage, nettoyage et rangement, plonge) </w:t>
      </w:r>
    </w:p>
    <w:p w14:paraId="629A6C72" w14:textId="77777777" w:rsidR="00D4492A" w:rsidRPr="00CF623A" w:rsidRDefault="00D4492A" w:rsidP="00D4492A">
      <w:pPr>
        <w:pStyle w:val="Paragraphedeliste"/>
        <w:numPr>
          <w:ilvl w:val="1"/>
          <w:numId w:val="15"/>
        </w:numPr>
        <w:rPr>
          <w:rFonts w:ascii="Arial" w:hAnsi="Arial" w:cs="Arial"/>
          <w:i/>
          <w:iCs/>
          <w:color w:val="000000"/>
          <w:sz w:val="20"/>
        </w:rPr>
      </w:pPr>
      <w:r w:rsidRPr="00CF623A">
        <w:rPr>
          <w:rFonts w:ascii="Arial" w:hAnsi="Arial" w:cs="Arial"/>
          <w:i/>
          <w:iCs/>
          <w:color w:val="000000"/>
          <w:sz w:val="20"/>
        </w:rPr>
        <w:t>2 postes Maintenance (manutention de cartons, évacuation de déchets, nettoyage et rangement)</w:t>
      </w:r>
    </w:p>
    <w:p w14:paraId="75E819A4" w14:textId="206E3134" w:rsidR="00D4492A" w:rsidRPr="00CF623A" w:rsidRDefault="00D4492A" w:rsidP="00D4492A">
      <w:pPr>
        <w:pStyle w:val="Corpsdetexte"/>
        <w:jc w:val="both"/>
      </w:pPr>
    </w:p>
    <w:p w14:paraId="78CECAE8" w14:textId="12FDE404" w:rsidR="007B3DE7" w:rsidRPr="00CF623A" w:rsidRDefault="00224069" w:rsidP="0055078A">
      <w:pPr>
        <w:jc w:val="both"/>
        <w:rPr>
          <w:rFonts w:ascii="Arial" w:hAnsi="Arial" w:cs="Arial"/>
          <w:sz w:val="20"/>
          <w:lang w:val="fr-CA"/>
        </w:rPr>
      </w:pPr>
      <w:r w:rsidRPr="00CF623A">
        <w:rPr>
          <w:rFonts w:ascii="Arial" w:hAnsi="Arial" w:cs="Arial"/>
          <w:sz w:val="20"/>
          <w:lang w:val="fr-CA"/>
        </w:rPr>
        <w:t>Compte tenu de l’évolution de l’épidémie</w:t>
      </w:r>
      <w:r w:rsidR="000B01C2" w:rsidRPr="00CF623A">
        <w:rPr>
          <w:rFonts w:ascii="Arial" w:hAnsi="Arial" w:cs="Arial"/>
          <w:sz w:val="20"/>
          <w:lang w:val="fr-CA"/>
        </w:rPr>
        <w:t xml:space="preserve"> </w:t>
      </w:r>
      <w:r w:rsidRPr="00CF623A">
        <w:rPr>
          <w:rFonts w:ascii="Arial" w:hAnsi="Arial" w:cs="Arial"/>
          <w:sz w:val="20"/>
          <w:lang w:val="fr-CA"/>
        </w:rPr>
        <w:t xml:space="preserve">et </w:t>
      </w:r>
      <w:r w:rsidR="0055078A" w:rsidRPr="00CF623A">
        <w:rPr>
          <w:rFonts w:ascii="Arial" w:hAnsi="Arial" w:cs="Arial"/>
          <w:sz w:val="20"/>
          <w:lang w:val="fr-CA"/>
        </w:rPr>
        <w:t>des besoins des</w:t>
      </w:r>
      <w:r w:rsidR="000B01C2" w:rsidRPr="00CF623A">
        <w:rPr>
          <w:rFonts w:ascii="Arial" w:hAnsi="Arial" w:cs="Arial"/>
          <w:sz w:val="20"/>
          <w:lang w:val="fr-CA"/>
        </w:rPr>
        <w:t xml:space="preserve"> </w:t>
      </w:r>
      <w:r w:rsidRPr="00CF623A">
        <w:rPr>
          <w:rFonts w:ascii="Arial" w:hAnsi="Arial" w:cs="Arial"/>
          <w:sz w:val="20"/>
          <w:lang w:val="fr-CA"/>
        </w:rPr>
        <w:t xml:space="preserve">établissements </w:t>
      </w:r>
      <w:r w:rsidR="007B3DE7" w:rsidRPr="00762376">
        <w:rPr>
          <w:rFonts w:ascii="Arial" w:hAnsi="Arial" w:cs="Arial"/>
          <w:b/>
          <w:sz w:val="20"/>
        </w:rPr>
        <w:t xml:space="preserve">Brigitte </w:t>
      </w:r>
      <w:proofErr w:type="spellStart"/>
      <w:r w:rsidR="007B3DE7" w:rsidRPr="00762376">
        <w:rPr>
          <w:rFonts w:ascii="Arial" w:hAnsi="Arial" w:cs="Arial"/>
          <w:b/>
          <w:sz w:val="20"/>
        </w:rPr>
        <w:t>Klinkert</w:t>
      </w:r>
      <w:proofErr w:type="spellEnd"/>
      <w:r w:rsidR="007B3DE7" w:rsidRPr="00CF623A">
        <w:rPr>
          <w:rFonts w:ascii="Arial" w:hAnsi="Arial" w:cs="Arial"/>
          <w:sz w:val="20"/>
        </w:rPr>
        <w:t xml:space="preserve">, ministre déléguée chargée de l’Insertion, </w:t>
      </w:r>
      <w:r w:rsidR="007B3DE7" w:rsidRPr="00762376">
        <w:rPr>
          <w:rFonts w:ascii="Arial" w:hAnsi="Arial" w:cs="Arial"/>
          <w:b/>
          <w:sz w:val="20"/>
        </w:rPr>
        <w:t>Brigitte Bourguignon</w:t>
      </w:r>
      <w:r w:rsidR="007B3DE7" w:rsidRPr="00CF623A">
        <w:rPr>
          <w:rFonts w:ascii="Arial" w:hAnsi="Arial" w:cs="Arial"/>
          <w:sz w:val="20"/>
        </w:rPr>
        <w:t xml:space="preserve">, ministre déléguée chargée de l’Autonomie et </w:t>
      </w:r>
      <w:r w:rsidR="007B3DE7" w:rsidRPr="00762376">
        <w:rPr>
          <w:rFonts w:ascii="Arial" w:hAnsi="Arial" w:cs="Arial"/>
          <w:b/>
          <w:sz w:val="20"/>
        </w:rPr>
        <w:t>Sophie Cluzel</w:t>
      </w:r>
      <w:r w:rsidR="007B3DE7" w:rsidRPr="00CF623A">
        <w:rPr>
          <w:rFonts w:ascii="Arial" w:hAnsi="Arial" w:cs="Arial"/>
          <w:sz w:val="20"/>
        </w:rPr>
        <w:t>, Secrétaire d’État</w:t>
      </w:r>
      <w:r w:rsidR="007B3DE7" w:rsidRPr="00CF623A">
        <w:rPr>
          <w:rFonts w:ascii="Arial" w:hAnsi="Arial" w:cs="Arial"/>
          <w:bCs/>
          <w:sz w:val="20"/>
        </w:rPr>
        <w:t xml:space="preserve"> chargée des personnes handicapées</w:t>
      </w:r>
      <w:r w:rsidR="007B3DE7" w:rsidRPr="00CF623A">
        <w:rPr>
          <w:rFonts w:ascii="Arial" w:hAnsi="Arial" w:cs="Arial"/>
          <w:sz w:val="20"/>
        </w:rPr>
        <w:t xml:space="preserve"> </w:t>
      </w:r>
      <w:r w:rsidR="007B3DE7" w:rsidRPr="00762376">
        <w:rPr>
          <w:rFonts w:ascii="Arial" w:hAnsi="Arial" w:cs="Arial"/>
          <w:b/>
          <w:sz w:val="20"/>
        </w:rPr>
        <w:t>annoncent</w:t>
      </w:r>
      <w:r w:rsidR="007B3DE7" w:rsidRPr="00CF623A">
        <w:rPr>
          <w:rFonts w:ascii="Arial" w:hAnsi="Arial" w:cs="Arial"/>
          <w:sz w:val="20"/>
        </w:rPr>
        <w:t xml:space="preserve"> : </w:t>
      </w:r>
    </w:p>
    <w:p w14:paraId="5E2E0589" w14:textId="77777777" w:rsidR="00D1760D" w:rsidRPr="00D1760D" w:rsidRDefault="007B3DE7" w:rsidP="00D1760D">
      <w:pPr>
        <w:pStyle w:val="Corpsdetexte"/>
        <w:numPr>
          <w:ilvl w:val="0"/>
          <w:numId w:val="16"/>
        </w:numPr>
        <w:jc w:val="both"/>
        <w:rPr>
          <w:b/>
        </w:rPr>
      </w:pPr>
      <w:proofErr w:type="gramStart"/>
      <w:r w:rsidRPr="00CF623A">
        <w:t>la</w:t>
      </w:r>
      <w:proofErr w:type="gramEnd"/>
      <w:r w:rsidRPr="00CF623A">
        <w:rPr>
          <w:b/>
        </w:rPr>
        <w:t xml:space="preserve"> prolongation du dispositif </w:t>
      </w:r>
      <w:r w:rsidRPr="00CF623A">
        <w:t xml:space="preserve">de soutien de l’Etat pour faciliter la mise à disposition de salariés en insertion auprès des </w:t>
      </w:r>
      <w:proofErr w:type="spellStart"/>
      <w:r w:rsidRPr="00CF623A">
        <w:t>Ehpad</w:t>
      </w:r>
      <w:proofErr w:type="spellEnd"/>
      <w:r w:rsidR="00DB1665" w:rsidRPr="00CF623A">
        <w:rPr>
          <w:b/>
        </w:rPr>
        <w:t xml:space="preserve"> jusqu’au </w:t>
      </w:r>
      <w:r w:rsidR="008D2B7B" w:rsidRPr="00CF623A">
        <w:rPr>
          <w:b/>
        </w:rPr>
        <w:t>3</w:t>
      </w:r>
      <w:r w:rsidR="008D2B7B">
        <w:rPr>
          <w:b/>
        </w:rPr>
        <w:t>0</w:t>
      </w:r>
      <w:r w:rsidR="008D2B7B" w:rsidRPr="00CF623A">
        <w:rPr>
          <w:b/>
        </w:rPr>
        <w:t xml:space="preserve"> </w:t>
      </w:r>
      <w:r w:rsidR="00DB1665" w:rsidRPr="00CF623A">
        <w:rPr>
          <w:b/>
        </w:rPr>
        <w:t>juin 2021</w:t>
      </w:r>
      <w:r w:rsidR="00762376">
        <w:rPr>
          <w:b/>
        </w:rPr>
        <w:t xml:space="preserve"> </w:t>
      </w:r>
      <w:r w:rsidR="00762376">
        <w:t>et</w:t>
      </w:r>
    </w:p>
    <w:p w14:paraId="4E1DE2CE" w14:textId="24CFB714" w:rsidR="00762376" w:rsidRPr="00D1760D" w:rsidRDefault="007B3DE7" w:rsidP="00D1760D">
      <w:pPr>
        <w:pStyle w:val="Corpsdetexte"/>
        <w:numPr>
          <w:ilvl w:val="0"/>
          <w:numId w:val="16"/>
        </w:numPr>
        <w:jc w:val="both"/>
        <w:rPr>
          <w:b/>
        </w:rPr>
      </w:pPr>
      <w:proofErr w:type="gramStart"/>
      <w:r w:rsidRPr="00D1760D">
        <w:rPr>
          <w:b/>
        </w:rPr>
        <w:t>l’extension</w:t>
      </w:r>
      <w:proofErr w:type="gramEnd"/>
      <w:r w:rsidRPr="00D1760D">
        <w:rPr>
          <w:b/>
        </w:rPr>
        <w:t xml:space="preserve"> du dispositif aux </w:t>
      </w:r>
      <w:r w:rsidR="00224069" w:rsidRPr="00D1760D">
        <w:rPr>
          <w:b/>
        </w:rPr>
        <w:t>résidences</w:t>
      </w:r>
      <w:r w:rsidRPr="00D1760D">
        <w:rPr>
          <w:b/>
        </w:rPr>
        <w:t xml:space="preserve"> pour personnes en situation de handicap</w:t>
      </w:r>
      <w:r w:rsidR="00224069" w:rsidRPr="00D1760D">
        <w:rPr>
          <w:b/>
        </w:rPr>
        <w:t xml:space="preserve"> (</w:t>
      </w:r>
      <w:r w:rsidR="00524F4F" w:rsidRPr="00CF623A">
        <w:t>Foyers de vie</w:t>
      </w:r>
      <w:r w:rsidR="008A4212" w:rsidRPr="00CF623A">
        <w:t xml:space="preserve"> pour les personnes adultes</w:t>
      </w:r>
      <w:r w:rsidR="00524F4F" w:rsidRPr="00CF623A">
        <w:t xml:space="preserve"> et </w:t>
      </w:r>
      <w:r w:rsidR="008A4212" w:rsidRPr="00CF623A">
        <w:t xml:space="preserve">les </w:t>
      </w:r>
      <w:r w:rsidR="00524F4F" w:rsidRPr="00CF623A">
        <w:t xml:space="preserve">établissements </w:t>
      </w:r>
      <w:r w:rsidR="00224069" w:rsidRPr="00CF623A">
        <w:t>recevant d</w:t>
      </w:r>
      <w:r w:rsidR="00524F4F" w:rsidRPr="00CF623A">
        <w:t>es enfants</w:t>
      </w:r>
      <w:r w:rsidR="008A4212" w:rsidRPr="00CF623A">
        <w:t>)</w:t>
      </w:r>
      <w:r w:rsidR="00224069" w:rsidRPr="00CF623A">
        <w:t>.</w:t>
      </w:r>
      <w:r w:rsidR="00524F4F" w:rsidRPr="00CF623A">
        <w:t xml:space="preserve"> </w:t>
      </w:r>
      <w:r w:rsidR="00524F4F" w:rsidRPr="00D1760D">
        <w:rPr>
          <w:sz w:val="18"/>
        </w:rPr>
        <w:br/>
      </w:r>
    </w:p>
    <w:p w14:paraId="435856B4" w14:textId="29FDCFB8" w:rsidR="002721B5" w:rsidRPr="00EA622E" w:rsidRDefault="00D1760D" w:rsidP="001D08EB">
      <w:pPr>
        <w:rPr>
          <w:rFonts w:ascii="Arial" w:hAnsi="Arial" w:cs="Arial"/>
          <w:color w:val="1F497D"/>
          <w:lang w:eastAsia="fr-FR"/>
        </w:rPr>
      </w:pPr>
      <w:r w:rsidRPr="00D1760D">
        <w:rPr>
          <w:rFonts w:ascii="Arial" w:hAnsi="Arial" w:cs="Arial"/>
          <w:noProof/>
          <w:color w:val="1F497D"/>
          <w:lang w:eastAsia="fr-FR"/>
        </w:rPr>
        <w:lastRenderedPageBreak/>
        <mc:AlternateContent>
          <mc:Choice Requires="wps">
            <w:drawing>
              <wp:anchor distT="45720" distB="45720" distL="114300" distR="114300" simplePos="0" relativeHeight="251661312" behindDoc="0" locked="0" layoutInCell="1" allowOverlap="1" wp14:anchorId="03ED3056" wp14:editId="2E429AE4">
                <wp:simplePos x="0" y="0"/>
                <wp:positionH relativeFrom="column">
                  <wp:posOffset>-37465</wp:posOffset>
                </wp:positionH>
                <wp:positionV relativeFrom="paragraph">
                  <wp:posOffset>0</wp:posOffset>
                </wp:positionV>
                <wp:extent cx="5848350" cy="3986530"/>
                <wp:effectExtent l="0" t="0" r="19050" b="139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3986530"/>
                        </a:xfrm>
                        <a:prstGeom prst="rect">
                          <a:avLst/>
                        </a:prstGeom>
                        <a:solidFill>
                          <a:srgbClr val="FFFFFF"/>
                        </a:solidFill>
                        <a:ln w="9525">
                          <a:solidFill>
                            <a:srgbClr val="000000"/>
                          </a:solidFill>
                          <a:miter lim="800000"/>
                          <a:headEnd/>
                          <a:tailEnd/>
                        </a:ln>
                      </wps:spPr>
                      <wps:txbx>
                        <w:txbxContent>
                          <w:p w14:paraId="58190049" w14:textId="77777777" w:rsidR="00D1760D" w:rsidRDefault="00D1760D" w:rsidP="00D1760D">
                            <w:pPr>
                              <w:pStyle w:val="Paragraphedeliste"/>
                              <w:ind w:right="565"/>
                              <w:jc w:val="center"/>
                              <w:rPr>
                                <w:rFonts w:ascii="Arial" w:hAnsi="Arial" w:cs="Arial"/>
                                <w:b/>
                                <w:sz w:val="20"/>
                              </w:rPr>
                            </w:pPr>
                            <w:r>
                              <w:rPr>
                                <w:rFonts w:ascii="Arial" w:hAnsi="Arial" w:cs="Arial"/>
                                <w:b/>
                                <w:sz w:val="20"/>
                              </w:rPr>
                              <w:t xml:space="preserve">Détail </w:t>
                            </w:r>
                            <w:r w:rsidRPr="00762376">
                              <w:rPr>
                                <w:rFonts w:ascii="Arial" w:hAnsi="Arial" w:cs="Arial"/>
                                <w:b/>
                                <w:sz w:val="20"/>
                              </w:rPr>
                              <w:t>du dispositif</w:t>
                            </w:r>
                          </w:p>
                          <w:p w14:paraId="522CD872" w14:textId="77777777" w:rsidR="00D1760D" w:rsidRPr="00D1760D" w:rsidRDefault="00D1760D" w:rsidP="00D1760D">
                            <w:pPr>
                              <w:pStyle w:val="Paragraphedeliste"/>
                              <w:ind w:right="565"/>
                              <w:jc w:val="both"/>
                              <w:rPr>
                                <w:rFonts w:ascii="Arial" w:hAnsi="Arial" w:cs="Arial"/>
                                <w:b/>
                                <w:sz w:val="20"/>
                              </w:rPr>
                            </w:pPr>
                          </w:p>
                          <w:p w14:paraId="1D7864C8" w14:textId="77777777" w:rsidR="00D1760D" w:rsidRPr="00D1760D" w:rsidRDefault="00D1760D" w:rsidP="00D1760D">
                            <w:pPr>
                              <w:pStyle w:val="Paragraphedeliste"/>
                              <w:ind w:right="565"/>
                              <w:jc w:val="both"/>
                              <w:rPr>
                                <w:rFonts w:ascii="Arial" w:hAnsi="Arial" w:cs="Arial"/>
                                <w:sz w:val="18"/>
                              </w:rPr>
                            </w:pPr>
                            <w:r w:rsidRPr="00D1760D">
                              <w:rPr>
                                <w:rFonts w:ascii="Arial" w:hAnsi="Arial" w:cs="Arial"/>
                                <w:b/>
                                <w:sz w:val="18"/>
                              </w:rPr>
                              <w:t xml:space="preserve">Les associations intermédiaires (AI) font partie des structures d’insertion par l’activité économique (SIAE) : </w:t>
                            </w:r>
                            <w:r w:rsidRPr="00D1760D">
                              <w:rPr>
                                <w:rFonts w:ascii="Arial" w:hAnsi="Arial" w:cs="Arial"/>
                                <w:sz w:val="18"/>
                              </w:rPr>
                              <w:t>elles s’adressent aux personnes qui rencontrent des difficultés d’accès à un emploi en les accompagnant vers un emploi durable.</w:t>
                            </w:r>
                          </w:p>
                          <w:p w14:paraId="2EBF1E8E" w14:textId="77777777" w:rsidR="00D1760D" w:rsidRPr="00D1760D" w:rsidRDefault="00D1760D" w:rsidP="00D1760D">
                            <w:pPr>
                              <w:pStyle w:val="Paragraphedeliste"/>
                              <w:ind w:right="565"/>
                              <w:jc w:val="both"/>
                              <w:rPr>
                                <w:rFonts w:ascii="Arial" w:hAnsi="Arial" w:cs="Arial"/>
                                <w:b/>
                                <w:sz w:val="18"/>
                              </w:rPr>
                            </w:pPr>
                          </w:p>
                          <w:p w14:paraId="7503F584" w14:textId="77777777" w:rsidR="00D1760D" w:rsidRPr="00D1760D" w:rsidRDefault="00D1760D" w:rsidP="00D1760D">
                            <w:pPr>
                              <w:pStyle w:val="Paragraphedeliste"/>
                              <w:ind w:right="565"/>
                              <w:jc w:val="both"/>
                              <w:rPr>
                                <w:rFonts w:ascii="Arial" w:hAnsi="Arial" w:cs="Arial"/>
                                <w:b/>
                                <w:sz w:val="18"/>
                                <w:szCs w:val="18"/>
                              </w:rPr>
                            </w:pPr>
                            <w:r w:rsidRPr="00D1760D">
                              <w:rPr>
                                <w:rFonts w:ascii="Arial" w:hAnsi="Arial" w:cs="Arial"/>
                                <w:sz w:val="18"/>
                                <w:szCs w:val="18"/>
                              </w:rPr>
                              <w:t>L’aide s’adresse à toute AI effectuant une</w:t>
                            </w:r>
                            <w:r w:rsidRPr="00D1760D">
                              <w:rPr>
                                <w:rFonts w:ascii="Arial" w:hAnsi="Arial" w:cs="Arial"/>
                                <w:b/>
                                <w:sz w:val="18"/>
                                <w:szCs w:val="18"/>
                              </w:rPr>
                              <w:t xml:space="preserve"> mise à disposition auprès d’un </w:t>
                            </w:r>
                            <w:proofErr w:type="spellStart"/>
                            <w:r w:rsidRPr="00D1760D">
                              <w:rPr>
                                <w:rFonts w:ascii="Arial" w:hAnsi="Arial" w:cs="Arial"/>
                                <w:b/>
                                <w:sz w:val="18"/>
                                <w:szCs w:val="18"/>
                              </w:rPr>
                              <w:t>Ehpad</w:t>
                            </w:r>
                            <w:proofErr w:type="spellEnd"/>
                            <w:r w:rsidRPr="00D1760D">
                              <w:rPr>
                                <w:rFonts w:ascii="Arial" w:hAnsi="Arial" w:cs="Arial"/>
                                <w:b/>
                                <w:sz w:val="18"/>
                                <w:szCs w:val="18"/>
                              </w:rPr>
                              <w:t xml:space="preserve"> </w:t>
                            </w:r>
                            <w:r w:rsidRPr="00D1760D">
                              <w:rPr>
                                <w:rFonts w:ascii="Arial" w:hAnsi="Arial" w:cs="Arial"/>
                                <w:sz w:val="18"/>
                                <w:szCs w:val="18"/>
                              </w:rPr>
                              <w:t>et désormais auprès de</w:t>
                            </w:r>
                            <w:r w:rsidRPr="00D1760D">
                              <w:rPr>
                                <w:rFonts w:ascii="Arial" w:hAnsi="Arial" w:cs="Arial"/>
                                <w:b/>
                                <w:sz w:val="18"/>
                                <w:szCs w:val="18"/>
                              </w:rPr>
                              <w:t xml:space="preserve"> résidences pour personnes en situation de handicap. </w:t>
                            </w:r>
                          </w:p>
                          <w:p w14:paraId="33EEB12E" w14:textId="77777777" w:rsidR="00D1760D" w:rsidRPr="00D1760D" w:rsidRDefault="00D1760D" w:rsidP="00D1760D">
                            <w:pPr>
                              <w:pStyle w:val="Paragraphedeliste"/>
                              <w:ind w:right="565"/>
                              <w:jc w:val="both"/>
                              <w:rPr>
                                <w:rFonts w:ascii="Arial" w:hAnsi="Arial" w:cs="Arial"/>
                                <w:sz w:val="18"/>
                                <w:szCs w:val="18"/>
                              </w:rPr>
                            </w:pPr>
                            <w:r w:rsidRPr="00D1760D">
                              <w:rPr>
                                <w:rFonts w:ascii="Arial" w:hAnsi="Arial" w:cs="Arial"/>
                                <w:sz w:val="18"/>
                                <w:szCs w:val="18"/>
                              </w:rPr>
                              <w:t>L’aide prend la forme d’une</w:t>
                            </w:r>
                            <w:r w:rsidRPr="00D1760D">
                              <w:rPr>
                                <w:rFonts w:ascii="Arial" w:hAnsi="Arial" w:cs="Arial"/>
                                <w:b/>
                                <w:sz w:val="18"/>
                                <w:szCs w:val="18"/>
                              </w:rPr>
                              <w:t xml:space="preserve"> bonification de 1,5 € supplémentaire par heure </w:t>
                            </w:r>
                            <w:r w:rsidRPr="00D1760D">
                              <w:rPr>
                                <w:rFonts w:ascii="Arial" w:hAnsi="Arial" w:cs="Arial"/>
                                <w:sz w:val="18"/>
                                <w:szCs w:val="18"/>
                              </w:rPr>
                              <w:t xml:space="preserve">mise à disposition, venant s’ajouter à l’aide au poste allouée par le ministère du Travail, de l’Emploi et de l’Insertion </w:t>
                            </w:r>
                            <w:r w:rsidRPr="00D1760D">
                              <w:rPr>
                                <w:rFonts w:ascii="Arial" w:hAnsi="Arial" w:cs="Arial"/>
                                <w:iCs/>
                                <w:sz w:val="18"/>
                                <w:szCs w:val="18"/>
                              </w:rPr>
                              <w:t>soit plus du doublement de l’aide.</w:t>
                            </w:r>
                          </w:p>
                          <w:p w14:paraId="670FFEA9" w14:textId="3FC89E7C" w:rsidR="00D1760D" w:rsidRPr="00D1760D" w:rsidRDefault="00D1760D" w:rsidP="00D1760D">
                            <w:pPr>
                              <w:pStyle w:val="Paragraphedeliste"/>
                              <w:ind w:right="565"/>
                              <w:jc w:val="both"/>
                              <w:rPr>
                                <w:rFonts w:ascii="Arial" w:hAnsi="Arial" w:cs="Arial"/>
                                <w:b/>
                                <w:sz w:val="18"/>
                                <w:szCs w:val="18"/>
                              </w:rPr>
                            </w:pPr>
                            <w:r w:rsidRPr="00D1760D">
                              <w:rPr>
                                <w:rFonts w:ascii="Arial" w:hAnsi="Arial" w:cs="Arial"/>
                                <w:b/>
                                <w:sz w:val="18"/>
                                <w:szCs w:val="18"/>
                              </w:rPr>
                              <w:br/>
                              <w:t>L’aide exceptionnelle ouverte au 1</w:t>
                            </w:r>
                            <w:r w:rsidRPr="00D1760D">
                              <w:rPr>
                                <w:rFonts w:ascii="Arial" w:hAnsi="Arial" w:cs="Arial"/>
                                <w:b/>
                                <w:sz w:val="18"/>
                                <w:szCs w:val="18"/>
                                <w:vertAlign w:val="superscript"/>
                              </w:rPr>
                              <w:t>er</w:t>
                            </w:r>
                            <w:r w:rsidRPr="00D1760D">
                              <w:rPr>
                                <w:rFonts w:ascii="Arial" w:hAnsi="Arial" w:cs="Arial"/>
                                <w:b/>
                                <w:sz w:val="18"/>
                                <w:szCs w:val="18"/>
                              </w:rPr>
                              <w:t xml:space="preserve"> décembre 2020 est reconduite jusqu’au 30 </w:t>
                            </w:r>
                            <w:r>
                              <w:rPr>
                                <w:rFonts w:ascii="Arial" w:hAnsi="Arial" w:cs="Arial"/>
                                <w:b/>
                                <w:sz w:val="18"/>
                                <w:szCs w:val="18"/>
                              </w:rPr>
                              <w:t>juin 2021</w:t>
                            </w:r>
                            <w:r w:rsidRPr="00D1760D">
                              <w:rPr>
                                <w:rFonts w:ascii="Arial" w:hAnsi="Arial" w:cs="Arial"/>
                                <w:b/>
                                <w:sz w:val="18"/>
                                <w:szCs w:val="18"/>
                              </w:rPr>
                              <w:t>.</w:t>
                            </w:r>
                          </w:p>
                          <w:p w14:paraId="6BA98823" w14:textId="77777777" w:rsidR="00D1760D" w:rsidRPr="00D1760D" w:rsidRDefault="00D1760D" w:rsidP="00D1760D">
                            <w:pPr>
                              <w:pStyle w:val="Paragraphedeliste"/>
                              <w:ind w:right="565"/>
                              <w:jc w:val="both"/>
                              <w:rPr>
                                <w:rFonts w:ascii="Arial" w:hAnsi="Arial" w:cs="Arial"/>
                                <w:b/>
                                <w:sz w:val="18"/>
                                <w:szCs w:val="18"/>
                              </w:rPr>
                            </w:pPr>
                          </w:p>
                          <w:p w14:paraId="61D89263" w14:textId="34695525" w:rsidR="00D1760D" w:rsidRDefault="00D1760D" w:rsidP="00D1760D">
                            <w:pPr>
                              <w:pStyle w:val="Paragraphedeliste"/>
                              <w:ind w:right="565"/>
                              <w:jc w:val="both"/>
                              <w:rPr>
                                <w:rFonts w:ascii="Arial" w:hAnsi="Arial" w:cs="Arial"/>
                                <w:b/>
                                <w:sz w:val="18"/>
                                <w:szCs w:val="18"/>
                              </w:rPr>
                            </w:pPr>
                            <w:r w:rsidRPr="00D1760D">
                              <w:rPr>
                                <w:rFonts w:ascii="Arial" w:hAnsi="Arial" w:cs="Arial"/>
                                <w:b/>
                                <w:sz w:val="18"/>
                                <w:szCs w:val="18"/>
                              </w:rPr>
                              <w:t xml:space="preserve">Concernant l’extension du dispositif aux résidences recevant des personnes handicapées </w:t>
                            </w:r>
                            <w:r>
                              <w:rPr>
                                <w:rFonts w:ascii="Arial" w:hAnsi="Arial" w:cs="Arial"/>
                                <w:b/>
                                <w:sz w:val="18"/>
                                <w:szCs w:val="18"/>
                              </w:rPr>
                              <w:t xml:space="preserve">sont concernés les </w:t>
                            </w:r>
                            <w:r w:rsidRPr="00D1760D">
                              <w:rPr>
                                <w:rFonts w:ascii="Arial" w:hAnsi="Arial" w:cs="Arial"/>
                                <w:b/>
                                <w:sz w:val="18"/>
                                <w:szCs w:val="18"/>
                              </w:rPr>
                              <w:t xml:space="preserve">établissements suivants : </w:t>
                            </w:r>
                          </w:p>
                          <w:p w14:paraId="47F42A56" w14:textId="77777777" w:rsidR="00020241" w:rsidRPr="00D1760D" w:rsidRDefault="00020241" w:rsidP="00D1760D">
                            <w:pPr>
                              <w:pStyle w:val="Paragraphedeliste"/>
                              <w:ind w:right="565"/>
                              <w:jc w:val="both"/>
                              <w:rPr>
                                <w:rFonts w:ascii="Arial" w:hAnsi="Arial" w:cs="Arial"/>
                                <w:b/>
                                <w:sz w:val="18"/>
                                <w:szCs w:val="18"/>
                              </w:rPr>
                            </w:pPr>
                          </w:p>
                          <w:p w14:paraId="4C74BA8D" w14:textId="678488A3" w:rsidR="00D1760D" w:rsidRPr="00D1760D" w:rsidRDefault="00D1760D" w:rsidP="00D1760D">
                            <w:pPr>
                              <w:pStyle w:val="Paragraphedeliste"/>
                              <w:numPr>
                                <w:ilvl w:val="0"/>
                                <w:numId w:val="17"/>
                              </w:numPr>
                              <w:ind w:right="565"/>
                              <w:jc w:val="both"/>
                              <w:rPr>
                                <w:rFonts w:ascii="Arial" w:hAnsi="Arial" w:cs="Arial"/>
                                <w:sz w:val="18"/>
                                <w:szCs w:val="18"/>
                              </w:rPr>
                            </w:pPr>
                            <w:r>
                              <w:rPr>
                                <w:rFonts w:ascii="Arial" w:hAnsi="Arial" w:cs="Arial"/>
                                <w:b/>
                                <w:sz w:val="18"/>
                                <w:szCs w:val="18"/>
                              </w:rPr>
                              <w:t>L</w:t>
                            </w:r>
                            <w:r w:rsidRPr="00D1760D">
                              <w:rPr>
                                <w:rFonts w:ascii="Arial" w:hAnsi="Arial" w:cs="Arial"/>
                                <w:b/>
                                <w:sz w:val="18"/>
                                <w:szCs w:val="18"/>
                              </w:rPr>
                              <w:t>es résidences</w:t>
                            </w:r>
                            <w:r w:rsidRPr="00D1760D">
                              <w:rPr>
                                <w:rFonts w:ascii="Arial" w:hAnsi="Arial" w:cs="Arial"/>
                                <w:b/>
                                <w:bCs/>
                                <w:sz w:val="18"/>
                                <w:szCs w:val="18"/>
                              </w:rPr>
                              <w:t xml:space="preserve"> pour personnes en situation de handicap</w:t>
                            </w:r>
                            <w:r w:rsidRPr="00D1760D">
                              <w:rPr>
                                <w:rFonts w:ascii="Arial" w:hAnsi="Arial" w:cs="Arial"/>
                                <w:b/>
                                <w:sz w:val="18"/>
                                <w:szCs w:val="18"/>
                              </w:rPr>
                              <w:t xml:space="preserve"> : </w:t>
                            </w:r>
                            <w:r w:rsidRPr="00D1760D">
                              <w:rPr>
                                <w:rFonts w:ascii="Arial" w:hAnsi="Arial" w:cs="Arial"/>
                                <w:iCs/>
                                <w:sz w:val="18"/>
                                <w:szCs w:val="18"/>
                              </w:rPr>
                              <w:t>Maisons d'accueil spécialisées (MAS), Foyers d'accueil médicalisés (FAM) et établissements d’accueil médicalisés en tout ou partie pour personnes handicapées (EAM), Foyers occupationnel/foyer de vie, foyers d'accueil polyvalents et établissements d’</w:t>
                            </w:r>
                            <w:r w:rsidR="00020241">
                              <w:rPr>
                                <w:rFonts w:ascii="Arial" w:hAnsi="Arial" w:cs="Arial"/>
                                <w:iCs/>
                                <w:sz w:val="18"/>
                                <w:szCs w:val="18"/>
                              </w:rPr>
                              <w:t xml:space="preserve">accueil non médicalisés (EANM) et les </w:t>
                            </w:r>
                            <w:r w:rsidRPr="00D1760D">
                              <w:rPr>
                                <w:rFonts w:ascii="Arial" w:hAnsi="Arial" w:cs="Arial"/>
                                <w:iCs/>
                                <w:sz w:val="18"/>
                                <w:szCs w:val="18"/>
                              </w:rPr>
                              <w:t>Foyers d'hébergement.</w:t>
                            </w:r>
                          </w:p>
                          <w:p w14:paraId="3525A437" w14:textId="77777777" w:rsidR="00D1760D" w:rsidRPr="00D1760D" w:rsidRDefault="00D1760D" w:rsidP="00D1760D">
                            <w:pPr>
                              <w:pStyle w:val="Paragraphedeliste"/>
                              <w:ind w:left="1080" w:right="565"/>
                              <w:jc w:val="both"/>
                              <w:rPr>
                                <w:rFonts w:ascii="Arial" w:hAnsi="Arial" w:cs="Arial"/>
                                <w:b/>
                                <w:sz w:val="18"/>
                                <w:szCs w:val="18"/>
                              </w:rPr>
                            </w:pPr>
                          </w:p>
                          <w:p w14:paraId="0019A887" w14:textId="5D23CB4A" w:rsidR="00D1760D" w:rsidRPr="00D1760D" w:rsidRDefault="00D1760D" w:rsidP="00D1760D">
                            <w:pPr>
                              <w:pStyle w:val="Paragraphedeliste"/>
                              <w:numPr>
                                <w:ilvl w:val="0"/>
                                <w:numId w:val="17"/>
                              </w:numPr>
                              <w:ind w:right="565"/>
                              <w:jc w:val="both"/>
                              <w:rPr>
                                <w:rFonts w:ascii="Arial" w:hAnsi="Arial" w:cs="Arial"/>
                                <w:b/>
                                <w:iCs/>
                                <w:sz w:val="18"/>
                                <w:szCs w:val="18"/>
                              </w:rPr>
                            </w:pPr>
                            <w:r w:rsidRPr="00D1760D">
                              <w:rPr>
                                <w:rFonts w:ascii="Arial" w:hAnsi="Arial" w:cs="Arial"/>
                                <w:b/>
                                <w:sz w:val="18"/>
                                <w:szCs w:val="18"/>
                              </w:rPr>
                              <w:t xml:space="preserve">Les </w:t>
                            </w:r>
                            <w:r w:rsidRPr="00D1760D">
                              <w:rPr>
                                <w:rFonts w:ascii="Arial" w:hAnsi="Arial" w:cs="Arial"/>
                                <w:b/>
                                <w:bCs/>
                                <w:sz w:val="18"/>
                                <w:szCs w:val="18"/>
                              </w:rPr>
                              <w:t>établissements pour enfants en situation de handicap</w:t>
                            </w:r>
                            <w:r w:rsidRPr="00D1760D">
                              <w:rPr>
                                <w:rFonts w:ascii="Arial" w:hAnsi="Arial" w:cs="Arial"/>
                                <w:b/>
                                <w:sz w:val="18"/>
                                <w:szCs w:val="18"/>
                              </w:rPr>
                              <w:t xml:space="preserve"> : </w:t>
                            </w:r>
                            <w:r w:rsidRPr="00D1760D">
                              <w:rPr>
                                <w:rFonts w:ascii="Arial" w:hAnsi="Arial" w:cs="Arial"/>
                                <w:iCs/>
                                <w:sz w:val="18"/>
                                <w:szCs w:val="18"/>
                              </w:rPr>
                              <w:t>Instituts médico-éducatifs (IME), Instituts thérapeutiques, éducatifs et pédagogiques (ITEP), Instituts d'éducation motrice (IEM), Établissements pour enfants polyhandicapés - EEAP, Établissements pour jeunes déficients sensoriels, Établissements d'accueil temporaire, jardins d'enfants, foyers d'hébergement</w:t>
                            </w:r>
                            <w:r w:rsidR="00020241">
                              <w:rPr>
                                <w:rFonts w:ascii="Arial" w:hAnsi="Arial" w:cs="Arial"/>
                                <w:iCs/>
                                <w:sz w:val="18"/>
                                <w:szCs w:val="18"/>
                              </w:rPr>
                              <w:t xml:space="preserve"> et</w:t>
                            </w:r>
                            <w:r w:rsidRPr="00D1760D">
                              <w:rPr>
                                <w:rFonts w:ascii="Arial" w:hAnsi="Arial" w:cs="Arial"/>
                                <w:iCs/>
                                <w:sz w:val="18"/>
                                <w:szCs w:val="18"/>
                              </w:rPr>
                              <w:t xml:space="preserve"> </w:t>
                            </w:r>
                            <w:r>
                              <w:rPr>
                                <w:rFonts w:ascii="Arial" w:hAnsi="Arial" w:cs="Arial"/>
                                <w:iCs/>
                                <w:sz w:val="18"/>
                                <w:szCs w:val="18"/>
                              </w:rPr>
                              <w:t>les é</w:t>
                            </w:r>
                            <w:r w:rsidRPr="00D1760D">
                              <w:rPr>
                                <w:rFonts w:ascii="Arial" w:hAnsi="Arial" w:cs="Arial"/>
                                <w:iCs/>
                                <w:sz w:val="18"/>
                                <w:szCs w:val="18"/>
                              </w:rPr>
                              <w:t>tablissements expérimentaux pour enfants et adolescents handicapés.</w:t>
                            </w:r>
                          </w:p>
                          <w:p w14:paraId="03A8CA36" w14:textId="0C2DE889" w:rsidR="00D1760D" w:rsidRDefault="00D1760D" w:rsidP="00D176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ED3056" id="_x0000_t202" coordsize="21600,21600" o:spt="202" path="m,l,21600r21600,l21600,xe">
                <v:stroke joinstyle="miter"/>
                <v:path gradientshapeok="t" o:connecttype="rect"/>
              </v:shapetype>
              <v:shape id="Zone de texte 2" o:spid="_x0000_s1026" type="#_x0000_t202" style="position:absolute;margin-left:-2.95pt;margin-top:0;width:460.5pt;height:313.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">
                <v:textbox>
                  <w:txbxContent>
                    <w:p w14:paraId="58190049" w14:textId="77777777" w:rsidR="00D1760D" w:rsidRDefault="00D1760D" w:rsidP="00D1760D">
                      <w:pPr>
                        <w:pStyle w:val="Paragraphedeliste"/>
                        <w:ind w:right="565"/>
                        <w:jc w:val="center"/>
                        <w:rPr>
                          <w:rFonts w:ascii="Arial" w:hAnsi="Arial" w:cs="Arial"/>
                          <w:b/>
                          <w:sz w:val="20"/>
                        </w:rPr>
                      </w:pPr>
                      <w:r>
                        <w:rPr>
                          <w:rFonts w:ascii="Arial" w:hAnsi="Arial" w:cs="Arial"/>
                          <w:b/>
                          <w:sz w:val="20"/>
                        </w:rPr>
                        <w:t xml:space="preserve">Détail </w:t>
                      </w:r>
                      <w:r w:rsidRPr="00762376">
                        <w:rPr>
                          <w:rFonts w:ascii="Arial" w:hAnsi="Arial" w:cs="Arial"/>
                          <w:b/>
                          <w:sz w:val="20"/>
                        </w:rPr>
                        <w:t>du dispositif</w:t>
                      </w:r>
                    </w:p>
                    <w:p w14:paraId="522CD872" w14:textId="77777777" w:rsidR="00D1760D" w:rsidRPr="00D1760D" w:rsidRDefault="00D1760D" w:rsidP="00D1760D">
                      <w:pPr>
                        <w:pStyle w:val="Paragraphedeliste"/>
                        <w:ind w:right="565"/>
                        <w:jc w:val="both"/>
                        <w:rPr>
                          <w:rFonts w:ascii="Arial" w:hAnsi="Arial" w:cs="Arial"/>
                          <w:b/>
                          <w:sz w:val="20"/>
                        </w:rPr>
                      </w:pPr>
                    </w:p>
                    <w:p w14:paraId="1D7864C8" w14:textId="77777777" w:rsidR="00D1760D" w:rsidRPr="00D1760D" w:rsidRDefault="00D1760D" w:rsidP="00D1760D">
                      <w:pPr>
                        <w:pStyle w:val="Paragraphedeliste"/>
                        <w:ind w:right="565"/>
                        <w:jc w:val="both"/>
                        <w:rPr>
                          <w:rFonts w:ascii="Arial" w:hAnsi="Arial" w:cs="Arial"/>
                          <w:sz w:val="18"/>
                        </w:rPr>
                      </w:pPr>
                      <w:r w:rsidRPr="00D1760D">
                        <w:rPr>
                          <w:rFonts w:ascii="Arial" w:hAnsi="Arial" w:cs="Arial"/>
                          <w:b/>
                          <w:sz w:val="18"/>
                        </w:rPr>
                        <w:t xml:space="preserve">Les associations intermédiaires (AI) font partie des structures d’insertion par l’activité économique (SIAE) : </w:t>
                      </w:r>
                      <w:r w:rsidRPr="00D1760D">
                        <w:rPr>
                          <w:rFonts w:ascii="Arial" w:hAnsi="Arial" w:cs="Arial"/>
                          <w:sz w:val="18"/>
                        </w:rPr>
                        <w:t>elles s’adressent aux personnes qui rencontrent des difficultés d’accès à un emploi en les accompagnant vers un emploi durable.</w:t>
                      </w:r>
                    </w:p>
                    <w:p w14:paraId="2EBF1E8E" w14:textId="77777777" w:rsidR="00D1760D" w:rsidRPr="00D1760D" w:rsidRDefault="00D1760D" w:rsidP="00D1760D">
                      <w:pPr>
                        <w:pStyle w:val="Paragraphedeliste"/>
                        <w:ind w:right="565"/>
                        <w:jc w:val="both"/>
                        <w:rPr>
                          <w:rFonts w:ascii="Arial" w:hAnsi="Arial" w:cs="Arial"/>
                          <w:b/>
                          <w:sz w:val="18"/>
                        </w:rPr>
                      </w:pPr>
                    </w:p>
                    <w:p w14:paraId="7503F584" w14:textId="77777777" w:rsidR="00D1760D" w:rsidRPr="00D1760D" w:rsidRDefault="00D1760D" w:rsidP="00D1760D">
                      <w:pPr>
                        <w:pStyle w:val="Paragraphedeliste"/>
                        <w:ind w:right="565"/>
                        <w:jc w:val="both"/>
                        <w:rPr>
                          <w:rFonts w:ascii="Arial" w:hAnsi="Arial" w:cs="Arial"/>
                          <w:b/>
                          <w:sz w:val="18"/>
                          <w:szCs w:val="18"/>
                        </w:rPr>
                      </w:pPr>
                      <w:r w:rsidRPr="00D1760D">
                        <w:rPr>
                          <w:rFonts w:ascii="Arial" w:hAnsi="Arial" w:cs="Arial"/>
                          <w:sz w:val="18"/>
                          <w:szCs w:val="18"/>
                        </w:rPr>
                        <w:t>L’aide s’adresse à toute AI effectuant une</w:t>
                      </w:r>
                      <w:r w:rsidRPr="00D1760D">
                        <w:rPr>
                          <w:rFonts w:ascii="Arial" w:hAnsi="Arial" w:cs="Arial"/>
                          <w:b/>
                          <w:sz w:val="18"/>
                          <w:szCs w:val="18"/>
                        </w:rPr>
                        <w:t xml:space="preserve"> mise à disposition auprès d’un </w:t>
                      </w:r>
                      <w:proofErr w:type="spellStart"/>
                      <w:r w:rsidRPr="00D1760D">
                        <w:rPr>
                          <w:rFonts w:ascii="Arial" w:hAnsi="Arial" w:cs="Arial"/>
                          <w:b/>
                          <w:sz w:val="18"/>
                          <w:szCs w:val="18"/>
                        </w:rPr>
                        <w:t>Ehpad</w:t>
                      </w:r>
                      <w:proofErr w:type="spellEnd"/>
                      <w:r w:rsidRPr="00D1760D">
                        <w:rPr>
                          <w:rFonts w:ascii="Arial" w:hAnsi="Arial" w:cs="Arial"/>
                          <w:b/>
                          <w:sz w:val="18"/>
                          <w:szCs w:val="18"/>
                        </w:rPr>
                        <w:t xml:space="preserve"> </w:t>
                      </w:r>
                      <w:r w:rsidRPr="00D1760D">
                        <w:rPr>
                          <w:rFonts w:ascii="Arial" w:hAnsi="Arial" w:cs="Arial"/>
                          <w:sz w:val="18"/>
                          <w:szCs w:val="18"/>
                        </w:rPr>
                        <w:t>et désormais auprès de</w:t>
                      </w:r>
                      <w:r w:rsidRPr="00D1760D">
                        <w:rPr>
                          <w:rFonts w:ascii="Arial" w:hAnsi="Arial" w:cs="Arial"/>
                          <w:b/>
                          <w:sz w:val="18"/>
                          <w:szCs w:val="18"/>
                        </w:rPr>
                        <w:t xml:space="preserve"> résidences pour personnes en situation de handicap. </w:t>
                      </w:r>
                    </w:p>
                    <w:p w14:paraId="33EEB12E" w14:textId="77777777" w:rsidR="00D1760D" w:rsidRPr="00D1760D" w:rsidRDefault="00D1760D" w:rsidP="00D1760D">
                      <w:pPr>
                        <w:pStyle w:val="Paragraphedeliste"/>
                        <w:ind w:right="565"/>
                        <w:jc w:val="both"/>
                        <w:rPr>
                          <w:rFonts w:ascii="Arial" w:hAnsi="Arial" w:cs="Arial"/>
                          <w:sz w:val="18"/>
                          <w:szCs w:val="18"/>
                        </w:rPr>
                      </w:pPr>
                      <w:r w:rsidRPr="00D1760D">
                        <w:rPr>
                          <w:rFonts w:ascii="Arial" w:hAnsi="Arial" w:cs="Arial"/>
                          <w:sz w:val="18"/>
                          <w:szCs w:val="18"/>
                        </w:rPr>
                        <w:t>L’aide prend la forme d’une</w:t>
                      </w:r>
                      <w:r w:rsidRPr="00D1760D">
                        <w:rPr>
                          <w:rFonts w:ascii="Arial" w:hAnsi="Arial" w:cs="Arial"/>
                          <w:b/>
                          <w:sz w:val="18"/>
                          <w:szCs w:val="18"/>
                        </w:rPr>
                        <w:t xml:space="preserve"> bonification de 1,5 € supplémentaire par heure </w:t>
                      </w:r>
                      <w:r w:rsidRPr="00D1760D">
                        <w:rPr>
                          <w:rFonts w:ascii="Arial" w:hAnsi="Arial" w:cs="Arial"/>
                          <w:sz w:val="18"/>
                          <w:szCs w:val="18"/>
                        </w:rPr>
                        <w:t xml:space="preserve">mise à disposition, venant s’ajouter à l’aide au poste allouée par le ministère du Travail, de l’Emploi et de l’Insertion </w:t>
                      </w:r>
                      <w:r w:rsidRPr="00D1760D">
                        <w:rPr>
                          <w:rFonts w:ascii="Arial" w:hAnsi="Arial" w:cs="Arial"/>
                          <w:iCs/>
                          <w:sz w:val="18"/>
                          <w:szCs w:val="18"/>
                        </w:rPr>
                        <w:t>soit plus du doublement de l’aide.</w:t>
                      </w:r>
                    </w:p>
                    <w:p w14:paraId="670FFEA9" w14:textId="3FC89E7C" w:rsidR="00D1760D" w:rsidRPr="00D1760D" w:rsidRDefault="00D1760D" w:rsidP="00D1760D">
                      <w:pPr>
                        <w:pStyle w:val="Paragraphedeliste"/>
                        <w:ind w:right="565"/>
                        <w:jc w:val="both"/>
                        <w:rPr>
                          <w:rFonts w:ascii="Arial" w:hAnsi="Arial" w:cs="Arial"/>
                          <w:b/>
                          <w:sz w:val="18"/>
                          <w:szCs w:val="18"/>
                        </w:rPr>
                      </w:pPr>
                      <w:r w:rsidRPr="00D1760D">
                        <w:rPr>
                          <w:rFonts w:ascii="Arial" w:hAnsi="Arial" w:cs="Arial"/>
                          <w:b/>
                          <w:sz w:val="18"/>
                          <w:szCs w:val="18"/>
                        </w:rPr>
                        <w:br/>
                        <w:t>L’aide exceptionnelle ouverte au 1</w:t>
                      </w:r>
                      <w:r w:rsidRPr="00D1760D">
                        <w:rPr>
                          <w:rFonts w:ascii="Arial" w:hAnsi="Arial" w:cs="Arial"/>
                          <w:b/>
                          <w:sz w:val="18"/>
                          <w:szCs w:val="18"/>
                          <w:vertAlign w:val="superscript"/>
                        </w:rPr>
                        <w:t>er</w:t>
                      </w:r>
                      <w:r w:rsidRPr="00D1760D">
                        <w:rPr>
                          <w:rFonts w:ascii="Arial" w:hAnsi="Arial" w:cs="Arial"/>
                          <w:b/>
                          <w:sz w:val="18"/>
                          <w:szCs w:val="18"/>
                        </w:rPr>
                        <w:t xml:space="preserve"> décembre 2020 est reconduite jusqu’au 30 </w:t>
                      </w:r>
                      <w:r>
                        <w:rPr>
                          <w:rFonts w:ascii="Arial" w:hAnsi="Arial" w:cs="Arial"/>
                          <w:b/>
                          <w:sz w:val="18"/>
                          <w:szCs w:val="18"/>
                        </w:rPr>
                        <w:t>juin 2021</w:t>
                      </w:r>
                      <w:r w:rsidRPr="00D1760D">
                        <w:rPr>
                          <w:rFonts w:ascii="Arial" w:hAnsi="Arial" w:cs="Arial"/>
                          <w:b/>
                          <w:sz w:val="18"/>
                          <w:szCs w:val="18"/>
                        </w:rPr>
                        <w:t>.</w:t>
                      </w:r>
                    </w:p>
                    <w:p w14:paraId="6BA98823" w14:textId="77777777" w:rsidR="00D1760D" w:rsidRPr="00D1760D" w:rsidRDefault="00D1760D" w:rsidP="00D1760D">
                      <w:pPr>
                        <w:pStyle w:val="Paragraphedeliste"/>
                        <w:ind w:right="565"/>
                        <w:jc w:val="both"/>
                        <w:rPr>
                          <w:rFonts w:ascii="Arial" w:hAnsi="Arial" w:cs="Arial"/>
                          <w:b/>
                          <w:sz w:val="18"/>
                          <w:szCs w:val="18"/>
                        </w:rPr>
                      </w:pPr>
                    </w:p>
                    <w:p w14:paraId="61D89263" w14:textId="34695525" w:rsidR="00D1760D" w:rsidRDefault="00D1760D" w:rsidP="00D1760D">
                      <w:pPr>
                        <w:pStyle w:val="Paragraphedeliste"/>
                        <w:ind w:right="565"/>
                        <w:jc w:val="both"/>
                        <w:rPr>
                          <w:rFonts w:ascii="Arial" w:hAnsi="Arial" w:cs="Arial"/>
                          <w:b/>
                          <w:sz w:val="18"/>
                          <w:szCs w:val="18"/>
                        </w:rPr>
                      </w:pPr>
                      <w:r w:rsidRPr="00D1760D">
                        <w:rPr>
                          <w:rFonts w:ascii="Arial" w:hAnsi="Arial" w:cs="Arial"/>
                          <w:b/>
                          <w:sz w:val="18"/>
                          <w:szCs w:val="18"/>
                        </w:rPr>
                        <w:t xml:space="preserve">Concernant l’extension du dispositif aux résidences recevant des personnes handicapées </w:t>
                      </w:r>
                      <w:r>
                        <w:rPr>
                          <w:rFonts w:ascii="Arial" w:hAnsi="Arial" w:cs="Arial"/>
                          <w:b/>
                          <w:sz w:val="18"/>
                          <w:szCs w:val="18"/>
                        </w:rPr>
                        <w:t xml:space="preserve">sont concernés les </w:t>
                      </w:r>
                      <w:r w:rsidRPr="00D1760D">
                        <w:rPr>
                          <w:rFonts w:ascii="Arial" w:hAnsi="Arial" w:cs="Arial"/>
                          <w:b/>
                          <w:sz w:val="18"/>
                          <w:szCs w:val="18"/>
                        </w:rPr>
                        <w:t>établissements</w:t>
                      </w:r>
                      <w:r w:rsidRPr="00D1760D">
                        <w:rPr>
                          <w:rFonts w:ascii="Arial" w:hAnsi="Arial" w:cs="Arial"/>
                          <w:b/>
                          <w:sz w:val="18"/>
                          <w:szCs w:val="18"/>
                        </w:rPr>
                        <w:t xml:space="preserve"> suivants : </w:t>
                      </w:r>
                    </w:p>
                    <w:p w14:paraId="47F42A56" w14:textId="77777777" w:rsidR="00020241" w:rsidRPr="00D1760D" w:rsidRDefault="00020241" w:rsidP="00D1760D">
                      <w:pPr>
                        <w:pStyle w:val="Paragraphedeliste"/>
                        <w:ind w:right="565"/>
                        <w:jc w:val="both"/>
                        <w:rPr>
                          <w:rFonts w:ascii="Arial" w:hAnsi="Arial" w:cs="Arial"/>
                          <w:b/>
                          <w:sz w:val="18"/>
                          <w:szCs w:val="18"/>
                        </w:rPr>
                      </w:pPr>
                    </w:p>
                    <w:p w14:paraId="4C74BA8D" w14:textId="678488A3" w:rsidR="00D1760D" w:rsidRPr="00D1760D" w:rsidRDefault="00D1760D" w:rsidP="00D1760D">
                      <w:pPr>
                        <w:pStyle w:val="Paragraphedeliste"/>
                        <w:numPr>
                          <w:ilvl w:val="0"/>
                          <w:numId w:val="17"/>
                        </w:numPr>
                        <w:ind w:right="565"/>
                        <w:jc w:val="both"/>
                        <w:rPr>
                          <w:rFonts w:ascii="Arial" w:hAnsi="Arial" w:cs="Arial"/>
                          <w:sz w:val="18"/>
                          <w:szCs w:val="18"/>
                        </w:rPr>
                      </w:pPr>
                      <w:r>
                        <w:rPr>
                          <w:rFonts w:ascii="Arial" w:hAnsi="Arial" w:cs="Arial"/>
                          <w:b/>
                          <w:sz w:val="18"/>
                          <w:szCs w:val="18"/>
                        </w:rPr>
                        <w:t>L</w:t>
                      </w:r>
                      <w:r w:rsidRPr="00D1760D">
                        <w:rPr>
                          <w:rFonts w:ascii="Arial" w:hAnsi="Arial" w:cs="Arial"/>
                          <w:b/>
                          <w:sz w:val="18"/>
                          <w:szCs w:val="18"/>
                        </w:rPr>
                        <w:t>es résidences</w:t>
                      </w:r>
                      <w:r w:rsidRPr="00D1760D">
                        <w:rPr>
                          <w:rFonts w:ascii="Arial" w:hAnsi="Arial" w:cs="Arial"/>
                          <w:b/>
                          <w:bCs/>
                          <w:sz w:val="18"/>
                          <w:szCs w:val="18"/>
                        </w:rPr>
                        <w:t xml:space="preserve"> pour personnes en situation de handicap</w:t>
                      </w:r>
                      <w:r w:rsidRPr="00D1760D">
                        <w:rPr>
                          <w:rFonts w:ascii="Arial" w:hAnsi="Arial" w:cs="Arial"/>
                          <w:b/>
                          <w:sz w:val="18"/>
                          <w:szCs w:val="18"/>
                        </w:rPr>
                        <w:t xml:space="preserve"> : </w:t>
                      </w:r>
                      <w:r w:rsidRPr="00D1760D">
                        <w:rPr>
                          <w:rFonts w:ascii="Arial" w:hAnsi="Arial" w:cs="Arial"/>
                          <w:iCs/>
                          <w:sz w:val="18"/>
                          <w:szCs w:val="18"/>
                        </w:rPr>
                        <w:t>Maisons d'accueil spécialisées (MAS), Foyers d'accueil médicalisés (FAM) et établissements d’accueil médicalisés en tout ou partie pour personnes handicapées (EAM), Foyers occupationnel/foyer de vie, foyers d'accueil polyvalents et établissements d’</w:t>
                      </w:r>
                      <w:r w:rsidR="00020241">
                        <w:rPr>
                          <w:rFonts w:ascii="Arial" w:hAnsi="Arial" w:cs="Arial"/>
                          <w:iCs/>
                          <w:sz w:val="18"/>
                          <w:szCs w:val="18"/>
                        </w:rPr>
                        <w:t xml:space="preserve">accueil non médicalisés (EANM) et les </w:t>
                      </w:r>
                      <w:r w:rsidRPr="00D1760D">
                        <w:rPr>
                          <w:rFonts w:ascii="Arial" w:hAnsi="Arial" w:cs="Arial"/>
                          <w:iCs/>
                          <w:sz w:val="18"/>
                          <w:szCs w:val="18"/>
                        </w:rPr>
                        <w:t>Foyers d'hébergement.</w:t>
                      </w:r>
                    </w:p>
                    <w:p w14:paraId="3525A437" w14:textId="77777777" w:rsidR="00D1760D" w:rsidRPr="00D1760D" w:rsidRDefault="00D1760D" w:rsidP="00D1760D">
                      <w:pPr>
                        <w:pStyle w:val="Paragraphedeliste"/>
                        <w:ind w:left="1080" w:right="565"/>
                        <w:jc w:val="both"/>
                        <w:rPr>
                          <w:rFonts w:ascii="Arial" w:hAnsi="Arial" w:cs="Arial"/>
                          <w:b/>
                          <w:sz w:val="18"/>
                          <w:szCs w:val="18"/>
                        </w:rPr>
                      </w:pPr>
                    </w:p>
                    <w:p w14:paraId="0019A887" w14:textId="5D23CB4A" w:rsidR="00D1760D" w:rsidRPr="00D1760D" w:rsidRDefault="00D1760D" w:rsidP="00D1760D">
                      <w:pPr>
                        <w:pStyle w:val="Paragraphedeliste"/>
                        <w:numPr>
                          <w:ilvl w:val="0"/>
                          <w:numId w:val="17"/>
                        </w:numPr>
                        <w:ind w:right="565"/>
                        <w:jc w:val="both"/>
                        <w:rPr>
                          <w:rFonts w:ascii="Arial" w:hAnsi="Arial" w:cs="Arial"/>
                          <w:b/>
                          <w:iCs/>
                          <w:sz w:val="18"/>
                          <w:szCs w:val="18"/>
                        </w:rPr>
                      </w:pPr>
                      <w:r w:rsidRPr="00D1760D">
                        <w:rPr>
                          <w:rFonts w:ascii="Arial" w:hAnsi="Arial" w:cs="Arial"/>
                          <w:b/>
                          <w:sz w:val="18"/>
                          <w:szCs w:val="18"/>
                        </w:rPr>
                        <w:t xml:space="preserve">Les </w:t>
                      </w:r>
                      <w:r w:rsidRPr="00D1760D">
                        <w:rPr>
                          <w:rFonts w:ascii="Arial" w:hAnsi="Arial" w:cs="Arial"/>
                          <w:b/>
                          <w:bCs/>
                          <w:sz w:val="18"/>
                          <w:szCs w:val="18"/>
                        </w:rPr>
                        <w:t>établissements pour enfants en situation de handicap</w:t>
                      </w:r>
                      <w:r w:rsidRPr="00D1760D">
                        <w:rPr>
                          <w:rFonts w:ascii="Arial" w:hAnsi="Arial" w:cs="Arial"/>
                          <w:b/>
                          <w:sz w:val="18"/>
                          <w:szCs w:val="18"/>
                        </w:rPr>
                        <w:t xml:space="preserve"> : </w:t>
                      </w:r>
                      <w:r w:rsidRPr="00D1760D">
                        <w:rPr>
                          <w:rFonts w:ascii="Arial" w:hAnsi="Arial" w:cs="Arial"/>
                          <w:iCs/>
                          <w:sz w:val="18"/>
                          <w:szCs w:val="18"/>
                        </w:rPr>
                        <w:t>Instituts médico-éducatifs (IME), Instituts thérapeutiques, éducatifs et pédagogiques (ITEP), Instituts d'éducation motrice (IEM), Établissements pour enfants polyhandicapés - EEAP, Établissements pour jeunes déficients sensoriels, Établissements d'accueil temporaire, jardins d'enfants, foyers d'hébergement</w:t>
                      </w:r>
                      <w:r w:rsidR="00020241">
                        <w:rPr>
                          <w:rFonts w:ascii="Arial" w:hAnsi="Arial" w:cs="Arial"/>
                          <w:iCs/>
                          <w:sz w:val="18"/>
                          <w:szCs w:val="18"/>
                        </w:rPr>
                        <w:t xml:space="preserve"> et</w:t>
                      </w:r>
                      <w:r w:rsidRPr="00D1760D">
                        <w:rPr>
                          <w:rFonts w:ascii="Arial" w:hAnsi="Arial" w:cs="Arial"/>
                          <w:iCs/>
                          <w:sz w:val="18"/>
                          <w:szCs w:val="18"/>
                        </w:rPr>
                        <w:t xml:space="preserve"> </w:t>
                      </w:r>
                      <w:r>
                        <w:rPr>
                          <w:rFonts w:ascii="Arial" w:hAnsi="Arial" w:cs="Arial"/>
                          <w:iCs/>
                          <w:sz w:val="18"/>
                          <w:szCs w:val="18"/>
                        </w:rPr>
                        <w:t>les é</w:t>
                      </w:r>
                      <w:r w:rsidRPr="00D1760D">
                        <w:rPr>
                          <w:rFonts w:ascii="Arial" w:hAnsi="Arial" w:cs="Arial"/>
                          <w:iCs/>
                          <w:sz w:val="18"/>
                          <w:szCs w:val="18"/>
                        </w:rPr>
                        <w:t>tablissements expérimentaux pour enfants et adolescents handicapés</w:t>
                      </w:r>
                      <w:r w:rsidRPr="00D1760D">
                        <w:rPr>
                          <w:rFonts w:ascii="Arial" w:hAnsi="Arial" w:cs="Arial"/>
                          <w:iCs/>
                          <w:sz w:val="18"/>
                          <w:szCs w:val="18"/>
                        </w:rPr>
                        <w:t>.</w:t>
                      </w:r>
                    </w:p>
                    <w:p w14:paraId="03A8CA36" w14:textId="0C2DE889" w:rsidR="00D1760D" w:rsidRDefault="00D1760D" w:rsidP="00D1760D"/>
                  </w:txbxContent>
                </v:textbox>
                <w10:wrap type="square"/>
              </v:shape>
            </w:pict>
          </mc:Fallback>
        </mc:AlternateContent>
      </w:r>
    </w:p>
    <w:p w14:paraId="210AB993" w14:textId="79675659" w:rsidR="00762376" w:rsidRDefault="00762376" w:rsidP="00762376">
      <w:pPr>
        <w:pStyle w:val="Corpsdetexte"/>
        <w:jc w:val="both"/>
        <w:rPr>
          <w:i/>
        </w:rPr>
      </w:pPr>
      <w:r w:rsidRPr="00EA622E">
        <w:rPr>
          <w:b/>
          <w:i/>
        </w:rPr>
        <w:t xml:space="preserve">Pour Brigitte </w:t>
      </w:r>
      <w:proofErr w:type="spellStart"/>
      <w:r w:rsidRPr="00EA622E">
        <w:rPr>
          <w:b/>
          <w:i/>
        </w:rPr>
        <w:t>Klinkert</w:t>
      </w:r>
      <w:proofErr w:type="spellEnd"/>
      <w:r w:rsidRPr="00EA622E">
        <w:rPr>
          <w:i/>
        </w:rPr>
        <w:t xml:space="preserve"> : « Face à la crise, </w:t>
      </w:r>
      <w:r>
        <w:rPr>
          <w:i/>
        </w:rPr>
        <w:t>la solidarité est une force qui s’illustre quotidiennement sur tout le territoire et permet à des concitoyens éloignés de l’emploi de trouver une mission utile à l’effort et parfois une vocation</w:t>
      </w:r>
      <w:r w:rsidR="000F579B">
        <w:rPr>
          <w:i/>
        </w:rPr>
        <w:t>. »</w:t>
      </w:r>
    </w:p>
    <w:p w14:paraId="473E924C" w14:textId="299255AA" w:rsidR="006408E0" w:rsidRPr="00EA622E" w:rsidRDefault="006408E0" w:rsidP="00534ED5">
      <w:pPr>
        <w:pStyle w:val="Corpsdetexte"/>
        <w:jc w:val="both"/>
      </w:pPr>
    </w:p>
    <w:p w14:paraId="467F44C0" w14:textId="46AFDCB2" w:rsidR="006408E0" w:rsidRDefault="006408E0" w:rsidP="00534ED5">
      <w:pPr>
        <w:pStyle w:val="Corpsdetexte"/>
        <w:jc w:val="both"/>
        <w:rPr>
          <w:i/>
        </w:rPr>
      </w:pPr>
      <w:r w:rsidRPr="00EA622E">
        <w:rPr>
          <w:b/>
          <w:i/>
        </w:rPr>
        <w:t xml:space="preserve">Pour </w:t>
      </w:r>
      <w:r w:rsidR="000254BC" w:rsidRPr="00EA622E">
        <w:rPr>
          <w:b/>
          <w:i/>
        </w:rPr>
        <w:t>Brigitte Bourguignon</w:t>
      </w:r>
      <w:r w:rsidR="000254BC" w:rsidRPr="00EA622E">
        <w:rPr>
          <w:i/>
        </w:rPr>
        <w:t> :</w:t>
      </w:r>
      <w:r w:rsidR="000F579B" w:rsidRPr="00EA622E">
        <w:rPr>
          <w:i/>
        </w:rPr>
        <w:t xml:space="preserve"> </w:t>
      </w:r>
      <w:r w:rsidR="000F579B">
        <w:rPr>
          <w:i/>
        </w:rPr>
        <w:t>«</w:t>
      </w:r>
      <w:r w:rsidR="000F579B" w:rsidRPr="000F579B">
        <w:rPr>
          <w:i/>
        </w:rPr>
        <w:t xml:space="preserve"> Recourir à des personnes en insertion pour renforcer les équipes en cette période de crise, c’est non seulement soulager les personnels tout en maintenant la qualité du service et de l’accompagnement des résidents mais c’est aussi permettre à ces personnes de s’engager durablement dans des parcours professionnels accompagnés.</w:t>
      </w:r>
      <w:r w:rsidR="000F579B">
        <w:rPr>
          <w:i/>
        </w:rPr>
        <w:t> »</w:t>
      </w:r>
    </w:p>
    <w:p w14:paraId="551D6AB1" w14:textId="667A0E98" w:rsidR="00762376" w:rsidRDefault="00762376" w:rsidP="00534ED5">
      <w:pPr>
        <w:pStyle w:val="Corpsdetexte"/>
        <w:jc w:val="both"/>
        <w:rPr>
          <w:i/>
        </w:rPr>
      </w:pPr>
    </w:p>
    <w:p w14:paraId="738EC165" w14:textId="2EEA0886" w:rsidR="00762376" w:rsidRPr="00E92EC9" w:rsidRDefault="00762376" w:rsidP="00534ED5">
      <w:pPr>
        <w:pStyle w:val="Corpsdetexte"/>
        <w:jc w:val="both"/>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2376">
        <w:rPr>
          <w:b/>
          <w:i/>
        </w:rPr>
        <w:t>Pour Sophie Cluzel</w:t>
      </w:r>
      <w:r>
        <w:rPr>
          <w:i/>
        </w:rPr>
        <w:t> :</w:t>
      </w:r>
      <w:r w:rsidR="00671BD7">
        <w:rPr>
          <w:i/>
        </w:rPr>
        <w:t xml:space="preserve"> « Les</w:t>
      </w:r>
      <w:r w:rsidR="00E92EC9">
        <w:rPr>
          <w:i/>
        </w:rPr>
        <w:t xml:space="preserve"> personnes en situation de handicap ne doivent pas être les premières victimes de la crise. Avec l</w:t>
      </w:r>
      <w:r w:rsidR="00671BD7">
        <w:rPr>
          <w:i/>
        </w:rPr>
        <w:t xml:space="preserve">’extension </w:t>
      </w:r>
      <w:r w:rsidR="00E92EC9">
        <w:rPr>
          <w:i/>
        </w:rPr>
        <w:t xml:space="preserve">de cette mesure, il s’agit de de garantir une </w:t>
      </w:r>
      <w:r w:rsidR="00671BD7">
        <w:rPr>
          <w:i/>
        </w:rPr>
        <w:t>qualité</w:t>
      </w:r>
      <w:r w:rsidR="00E92EC9">
        <w:rPr>
          <w:i/>
        </w:rPr>
        <w:t xml:space="preserve"> de </w:t>
      </w:r>
      <w:r w:rsidR="00671BD7">
        <w:rPr>
          <w:i/>
        </w:rPr>
        <w:t>service</w:t>
      </w:r>
      <w:r w:rsidR="00E92EC9">
        <w:rPr>
          <w:i/>
        </w:rPr>
        <w:t xml:space="preserve"> au sein des </w:t>
      </w:r>
      <w:r w:rsidR="00671BD7">
        <w:rPr>
          <w:i/>
        </w:rPr>
        <w:t>établissements</w:t>
      </w:r>
      <w:r w:rsidR="00E92EC9">
        <w:rPr>
          <w:i/>
        </w:rPr>
        <w:t xml:space="preserve"> tout en </w:t>
      </w:r>
      <w:r w:rsidR="00671BD7">
        <w:rPr>
          <w:i/>
        </w:rPr>
        <w:t>soutenant</w:t>
      </w:r>
      <w:r w:rsidR="00E92EC9">
        <w:rPr>
          <w:i/>
        </w:rPr>
        <w:t xml:space="preserve"> l’accès et le maintien dans l’emploi des </w:t>
      </w:r>
      <w:r w:rsidR="00671BD7">
        <w:rPr>
          <w:i/>
        </w:rPr>
        <w:t>personnes</w:t>
      </w:r>
      <w:r w:rsidR="00E92EC9">
        <w:rPr>
          <w:i/>
        </w:rPr>
        <w:t xml:space="preserve"> </w:t>
      </w:r>
      <w:r w:rsidR="00C36493">
        <w:rPr>
          <w:i/>
        </w:rPr>
        <w:t>en situation de handicap</w:t>
      </w:r>
      <w:r w:rsidR="00671BD7">
        <w:rPr>
          <w:i/>
        </w:rPr>
        <w:t>.</w:t>
      </w:r>
      <w:r w:rsidR="00E92EC9">
        <w:rPr>
          <w:i/>
        </w:rPr>
        <w:t> »</w:t>
      </w:r>
    </w:p>
    <w:p w14:paraId="1B7D5D1C" w14:textId="77777777" w:rsidR="006408E0" w:rsidRPr="00EA622E" w:rsidRDefault="006408E0" w:rsidP="00534ED5">
      <w:pPr>
        <w:pStyle w:val="Corpsdetexte"/>
        <w:jc w:val="both"/>
        <w:rPr>
          <w:i/>
        </w:rPr>
      </w:pPr>
    </w:p>
    <w:p w14:paraId="2696BEFB" w14:textId="3B4AB783" w:rsidR="00762376" w:rsidRDefault="00762376" w:rsidP="00252187">
      <w:pPr>
        <w:pStyle w:val="NormalWeb"/>
        <w:spacing w:before="0" w:beforeAutospacing="0" w:after="0" w:afterAutospacing="0" w:line="276" w:lineRule="auto"/>
        <w:rPr>
          <w:rStyle w:val="lev"/>
          <w:rFonts w:ascii="Arial" w:hAnsi="Arial" w:cs="Arial"/>
          <w:color w:val="000000"/>
          <w:sz w:val="18"/>
          <w:szCs w:val="18"/>
        </w:rPr>
      </w:pPr>
    </w:p>
    <w:p w14:paraId="21E186D0" w14:textId="77777777" w:rsidR="004317B8" w:rsidRDefault="004317B8" w:rsidP="004317B8">
      <w:pPr>
        <w:pStyle w:val="NormalWeb"/>
        <w:spacing w:before="0" w:beforeAutospacing="0" w:after="0" w:afterAutospacing="0" w:line="276" w:lineRule="auto"/>
        <w:rPr>
          <w:rStyle w:val="lev"/>
          <w:rFonts w:ascii="Arial" w:hAnsi="Arial" w:cs="Arial"/>
          <w:color w:val="000000"/>
          <w:sz w:val="18"/>
          <w:szCs w:val="18"/>
        </w:rPr>
      </w:pPr>
    </w:p>
    <w:p w14:paraId="351B1DF0" w14:textId="64FB9073" w:rsidR="00252187" w:rsidRPr="004317B8" w:rsidRDefault="00252187" w:rsidP="004317B8">
      <w:pPr>
        <w:pStyle w:val="NormalWeb"/>
        <w:spacing w:before="0" w:beforeAutospacing="0" w:after="0" w:afterAutospacing="0" w:line="276" w:lineRule="auto"/>
        <w:ind w:left="-284"/>
        <w:rPr>
          <w:rStyle w:val="lev"/>
          <w:rFonts w:ascii="Arial" w:hAnsi="Arial" w:cs="Arial"/>
          <w:color w:val="000000"/>
          <w:sz w:val="18"/>
          <w:szCs w:val="18"/>
        </w:rPr>
      </w:pPr>
      <w:r w:rsidRPr="004317B8">
        <w:rPr>
          <w:rStyle w:val="lev"/>
          <w:rFonts w:ascii="Arial" w:hAnsi="Arial" w:cs="Arial"/>
          <w:color w:val="000000"/>
          <w:sz w:val="18"/>
          <w:szCs w:val="18"/>
        </w:rPr>
        <w:t>Contacts presse :</w:t>
      </w:r>
    </w:p>
    <w:p w14:paraId="13C4D8C1" w14:textId="7C55E7B2" w:rsidR="00252187" w:rsidRPr="004317B8" w:rsidRDefault="00252187" w:rsidP="004317B8">
      <w:pPr>
        <w:pStyle w:val="NormalWeb"/>
        <w:spacing w:before="0" w:beforeAutospacing="0" w:after="0" w:afterAutospacing="0" w:line="276" w:lineRule="auto"/>
        <w:rPr>
          <w:rStyle w:val="lev"/>
          <w:rFonts w:ascii="Arial" w:hAnsi="Arial" w:cs="Arial"/>
          <w:color w:val="000000"/>
          <w:sz w:val="18"/>
          <w:szCs w:val="18"/>
        </w:rPr>
      </w:pPr>
      <w:bookmarkStart w:id="0" w:name="_GoBack"/>
      <w:bookmarkEnd w:id="0"/>
    </w:p>
    <w:tbl>
      <w:tblPr>
        <w:tblStyle w:val="Grilledutableau"/>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3544"/>
        <w:gridCol w:w="2693"/>
        <w:gridCol w:w="284"/>
      </w:tblGrid>
      <w:tr w:rsidR="00762376" w:rsidRPr="004317B8" w14:paraId="6F913A6B" w14:textId="701742E1" w:rsidTr="004317B8">
        <w:trPr>
          <w:trHeight w:val="758"/>
          <w:jc w:val="center"/>
        </w:trPr>
        <w:tc>
          <w:tcPr>
            <w:tcW w:w="3402" w:type="dxa"/>
          </w:tcPr>
          <w:p w14:paraId="3171B38B" w14:textId="40EBE816" w:rsidR="00762376" w:rsidRPr="004317B8" w:rsidRDefault="00762376" w:rsidP="004317B8">
            <w:pPr>
              <w:pStyle w:val="NormalWeb"/>
              <w:spacing w:before="0" w:beforeAutospacing="0" w:after="0" w:afterAutospacing="0" w:line="276" w:lineRule="auto"/>
              <w:rPr>
                <w:rStyle w:val="lev"/>
                <w:rFonts w:ascii="Arial" w:hAnsi="Arial" w:cs="Arial"/>
                <w:color w:val="000000"/>
                <w:sz w:val="18"/>
                <w:szCs w:val="18"/>
              </w:rPr>
            </w:pPr>
            <w:r w:rsidRPr="004317B8">
              <w:rPr>
                <w:rStyle w:val="lev"/>
                <w:rFonts w:ascii="Arial" w:hAnsi="Arial" w:cs="Arial"/>
                <w:color w:val="000000"/>
                <w:sz w:val="18"/>
                <w:szCs w:val="18"/>
              </w:rPr>
              <w:t>Cabinet de</w:t>
            </w:r>
          </w:p>
          <w:p w14:paraId="01BC1A97" w14:textId="2ACA642C" w:rsidR="00762376" w:rsidRPr="004317B8" w:rsidRDefault="00762376" w:rsidP="004317B8">
            <w:pPr>
              <w:pStyle w:val="NormalWeb"/>
              <w:spacing w:before="0" w:beforeAutospacing="0" w:after="0" w:afterAutospacing="0" w:line="276" w:lineRule="auto"/>
              <w:rPr>
                <w:rFonts w:ascii="Arial" w:hAnsi="Arial" w:cs="Arial"/>
                <w:color w:val="393939"/>
                <w:sz w:val="18"/>
                <w:szCs w:val="18"/>
              </w:rPr>
            </w:pPr>
            <w:r w:rsidRPr="004317B8">
              <w:rPr>
                <w:rStyle w:val="lev"/>
                <w:rFonts w:ascii="Arial" w:hAnsi="Arial" w:cs="Arial"/>
                <w:color w:val="000000"/>
                <w:sz w:val="18"/>
                <w:szCs w:val="18"/>
              </w:rPr>
              <w:t>Brigitte BOURGUIGNON</w:t>
            </w:r>
          </w:p>
          <w:p w14:paraId="2854C85B" w14:textId="77777777" w:rsidR="00762376" w:rsidRPr="004317B8" w:rsidRDefault="00762376" w:rsidP="004317B8">
            <w:pPr>
              <w:pStyle w:val="NormalWeb"/>
              <w:spacing w:before="0" w:beforeAutospacing="0" w:after="0" w:afterAutospacing="0" w:line="276" w:lineRule="auto"/>
              <w:rPr>
                <w:rFonts w:ascii="Arial" w:hAnsi="Arial" w:cs="Arial"/>
                <w:color w:val="393939"/>
                <w:sz w:val="18"/>
                <w:szCs w:val="18"/>
              </w:rPr>
            </w:pPr>
            <w:proofErr w:type="spellStart"/>
            <w:r w:rsidRPr="004317B8">
              <w:rPr>
                <w:rFonts w:ascii="Arial" w:hAnsi="Arial" w:cs="Arial"/>
                <w:color w:val="000000"/>
                <w:sz w:val="18"/>
                <w:szCs w:val="18"/>
              </w:rPr>
              <w:t>Tél</w:t>
            </w:r>
            <w:proofErr w:type="spellEnd"/>
            <w:r w:rsidRPr="004317B8">
              <w:rPr>
                <w:rFonts w:ascii="Arial" w:hAnsi="Arial" w:cs="Arial"/>
                <w:color w:val="000000"/>
                <w:sz w:val="18"/>
                <w:szCs w:val="18"/>
              </w:rPr>
              <w:t xml:space="preserve"> : 01 40 56 63 74</w:t>
            </w:r>
          </w:p>
          <w:p w14:paraId="5797190F" w14:textId="77777777" w:rsidR="00762376" w:rsidRPr="004317B8" w:rsidRDefault="00762376" w:rsidP="004317B8">
            <w:pPr>
              <w:pStyle w:val="NormalWeb"/>
              <w:spacing w:before="0" w:beforeAutospacing="0" w:after="0" w:afterAutospacing="0" w:line="276" w:lineRule="auto"/>
              <w:rPr>
                <w:rStyle w:val="lev"/>
                <w:rFonts w:ascii="Arial" w:hAnsi="Arial" w:cs="Arial"/>
                <w:color w:val="000000"/>
                <w:sz w:val="18"/>
                <w:szCs w:val="18"/>
              </w:rPr>
            </w:pPr>
            <w:proofErr w:type="spellStart"/>
            <w:r w:rsidRPr="004317B8">
              <w:rPr>
                <w:rFonts w:ascii="Arial" w:hAnsi="Arial" w:cs="Arial"/>
                <w:color w:val="000000"/>
                <w:sz w:val="18"/>
                <w:szCs w:val="18"/>
              </w:rPr>
              <w:t>Mél</w:t>
            </w:r>
            <w:proofErr w:type="spellEnd"/>
            <w:r w:rsidRPr="004317B8">
              <w:rPr>
                <w:rFonts w:ascii="Arial" w:hAnsi="Arial" w:cs="Arial"/>
                <w:color w:val="000000"/>
                <w:sz w:val="18"/>
                <w:szCs w:val="18"/>
              </w:rPr>
              <w:t xml:space="preserve"> : </w:t>
            </w:r>
            <w:hyperlink r:id="rId10" w:history="1">
              <w:r w:rsidRPr="004317B8">
                <w:rPr>
                  <w:rStyle w:val="Lienhypertexte"/>
                  <w:rFonts w:ascii="Arial" w:hAnsi="Arial" w:cs="Arial"/>
                  <w:color w:val="0595D6"/>
                  <w:sz w:val="16"/>
                  <w:szCs w:val="18"/>
                </w:rPr>
                <w:t>sec.presse.autonomie@sante.gouv.fr</w:t>
              </w:r>
            </w:hyperlink>
          </w:p>
        </w:tc>
        <w:tc>
          <w:tcPr>
            <w:tcW w:w="3544" w:type="dxa"/>
          </w:tcPr>
          <w:p w14:paraId="3B2D945A" w14:textId="3533582E" w:rsidR="00762376" w:rsidRPr="004317B8" w:rsidRDefault="00762376" w:rsidP="004317B8">
            <w:pPr>
              <w:pStyle w:val="NormalWeb"/>
              <w:spacing w:before="0" w:beforeAutospacing="0" w:after="0" w:afterAutospacing="0" w:line="276" w:lineRule="auto"/>
              <w:rPr>
                <w:rStyle w:val="lev"/>
                <w:rFonts w:ascii="Arial" w:hAnsi="Arial" w:cs="Arial"/>
                <w:color w:val="000000"/>
                <w:sz w:val="18"/>
                <w:szCs w:val="18"/>
              </w:rPr>
            </w:pPr>
            <w:r w:rsidRPr="004317B8">
              <w:rPr>
                <w:rStyle w:val="lev"/>
                <w:rFonts w:ascii="Arial" w:hAnsi="Arial" w:cs="Arial"/>
                <w:color w:val="000000"/>
                <w:sz w:val="18"/>
                <w:szCs w:val="18"/>
              </w:rPr>
              <w:t>Cabinet de</w:t>
            </w:r>
          </w:p>
          <w:p w14:paraId="5AA948A9" w14:textId="55911DB5" w:rsidR="00762376" w:rsidRPr="004317B8" w:rsidRDefault="00762376" w:rsidP="004317B8">
            <w:pPr>
              <w:pStyle w:val="NormalWeb"/>
              <w:spacing w:before="0" w:beforeAutospacing="0" w:after="0" w:afterAutospacing="0" w:line="276" w:lineRule="auto"/>
              <w:rPr>
                <w:rFonts w:ascii="Arial" w:hAnsi="Arial" w:cs="Arial"/>
                <w:color w:val="393939"/>
                <w:sz w:val="18"/>
                <w:szCs w:val="18"/>
              </w:rPr>
            </w:pPr>
            <w:r w:rsidRPr="004317B8">
              <w:rPr>
                <w:rStyle w:val="lev"/>
                <w:rFonts w:ascii="Arial" w:hAnsi="Arial" w:cs="Arial"/>
                <w:color w:val="000000"/>
                <w:sz w:val="18"/>
                <w:szCs w:val="18"/>
              </w:rPr>
              <w:t>Brigitte KLINKERT</w:t>
            </w:r>
          </w:p>
          <w:p w14:paraId="2B557109" w14:textId="49D350EF" w:rsidR="00762376" w:rsidRPr="004317B8" w:rsidRDefault="00762376" w:rsidP="004317B8">
            <w:pPr>
              <w:pStyle w:val="NormalWeb"/>
              <w:spacing w:before="0" w:beforeAutospacing="0" w:after="0" w:afterAutospacing="0" w:line="276" w:lineRule="auto"/>
              <w:rPr>
                <w:rFonts w:ascii="Arial" w:hAnsi="Arial" w:cs="Arial"/>
                <w:color w:val="393939"/>
                <w:sz w:val="18"/>
                <w:szCs w:val="18"/>
              </w:rPr>
            </w:pPr>
            <w:proofErr w:type="spellStart"/>
            <w:r w:rsidRPr="004317B8">
              <w:rPr>
                <w:rFonts w:ascii="Arial" w:hAnsi="Arial" w:cs="Arial"/>
                <w:color w:val="000000"/>
                <w:sz w:val="18"/>
                <w:szCs w:val="18"/>
              </w:rPr>
              <w:t>Tél</w:t>
            </w:r>
            <w:proofErr w:type="spellEnd"/>
            <w:r w:rsidRPr="004317B8">
              <w:rPr>
                <w:rFonts w:ascii="Arial" w:hAnsi="Arial" w:cs="Arial"/>
                <w:color w:val="000000"/>
                <w:sz w:val="18"/>
                <w:szCs w:val="18"/>
              </w:rPr>
              <w:t xml:space="preserve"> : </w:t>
            </w:r>
            <w:r w:rsidRPr="004317B8">
              <w:rPr>
                <w:rFonts w:ascii="Arial" w:hAnsi="Arial" w:cs="Arial"/>
                <w:color w:val="000000"/>
                <w:sz w:val="18"/>
                <w:szCs w:val="18"/>
                <w:lang w:val="fr-FR"/>
              </w:rPr>
              <w:t>01 49 55 31 23</w:t>
            </w:r>
          </w:p>
          <w:p w14:paraId="4482F15F" w14:textId="32769FC7" w:rsidR="00762376" w:rsidRPr="004317B8" w:rsidRDefault="00762376" w:rsidP="004317B8">
            <w:pPr>
              <w:pStyle w:val="NormalWeb"/>
              <w:spacing w:before="0" w:beforeAutospacing="0" w:after="0" w:afterAutospacing="0" w:line="276" w:lineRule="auto"/>
              <w:rPr>
                <w:rFonts w:ascii="Arial" w:hAnsi="Arial" w:cs="Arial"/>
                <w:color w:val="000000"/>
                <w:sz w:val="18"/>
                <w:szCs w:val="18"/>
              </w:rPr>
            </w:pPr>
            <w:proofErr w:type="spellStart"/>
            <w:r w:rsidRPr="004317B8">
              <w:rPr>
                <w:rFonts w:ascii="Arial" w:hAnsi="Arial" w:cs="Arial"/>
                <w:color w:val="000000"/>
                <w:sz w:val="18"/>
                <w:szCs w:val="18"/>
              </w:rPr>
              <w:t>Mél</w:t>
            </w:r>
            <w:proofErr w:type="spellEnd"/>
            <w:r w:rsidRPr="004317B8">
              <w:rPr>
                <w:rFonts w:ascii="Arial" w:hAnsi="Arial" w:cs="Arial"/>
                <w:color w:val="000000"/>
                <w:sz w:val="18"/>
                <w:szCs w:val="18"/>
              </w:rPr>
              <w:t xml:space="preserve"> : </w:t>
            </w:r>
            <w:hyperlink r:id="rId11" w:history="1">
              <w:r w:rsidRPr="004317B8">
                <w:rPr>
                  <w:rStyle w:val="Lienhypertexte"/>
                  <w:rFonts w:ascii="Arial" w:hAnsi="Arial" w:cs="Arial"/>
                  <w:color w:val="00B0F0"/>
                  <w:sz w:val="16"/>
                  <w:szCs w:val="18"/>
                </w:rPr>
                <w:t>sec.presse.insertion@cab.travail.gouv.fr</w:t>
              </w:r>
            </w:hyperlink>
          </w:p>
          <w:p w14:paraId="07DE207E" w14:textId="54B1CFEF" w:rsidR="00762376" w:rsidRPr="004317B8" w:rsidRDefault="00762376" w:rsidP="004317B8">
            <w:pPr>
              <w:pStyle w:val="NormalWeb"/>
              <w:spacing w:before="0" w:beforeAutospacing="0" w:after="0" w:afterAutospacing="0" w:line="276" w:lineRule="auto"/>
              <w:rPr>
                <w:rStyle w:val="lev"/>
                <w:rFonts w:ascii="Arial" w:hAnsi="Arial" w:cs="Arial"/>
                <w:color w:val="000000"/>
                <w:sz w:val="18"/>
                <w:szCs w:val="18"/>
              </w:rPr>
            </w:pPr>
          </w:p>
        </w:tc>
        <w:tc>
          <w:tcPr>
            <w:tcW w:w="2693" w:type="dxa"/>
          </w:tcPr>
          <w:p w14:paraId="70B62DDB" w14:textId="0DCA9B6E" w:rsidR="00762376" w:rsidRPr="004317B8" w:rsidRDefault="00762376" w:rsidP="004317B8">
            <w:pPr>
              <w:pStyle w:val="NormalWeb"/>
              <w:spacing w:before="0" w:beforeAutospacing="0" w:after="0" w:afterAutospacing="0" w:line="276" w:lineRule="auto"/>
              <w:rPr>
                <w:rStyle w:val="lev"/>
                <w:rFonts w:ascii="Arial" w:hAnsi="Arial" w:cs="Arial"/>
                <w:color w:val="000000"/>
                <w:sz w:val="18"/>
                <w:szCs w:val="18"/>
              </w:rPr>
            </w:pPr>
            <w:r w:rsidRPr="004317B8">
              <w:rPr>
                <w:rStyle w:val="lev"/>
                <w:rFonts w:ascii="Arial" w:hAnsi="Arial" w:cs="Arial"/>
                <w:color w:val="000000"/>
                <w:sz w:val="18"/>
                <w:szCs w:val="18"/>
              </w:rPr>
              <w:t>Cabinet de</w:t>
            </w:r>
          </w:p>
          <w:p w14:paraId="34217D73" w14:textId="4BD2CAAD" w:rsidR="00762376" w:rsidRPr="004317B8" w:rsidRDefault="00762376" w:rsidP="004317B8">
            <w:pPr>
              <w:pStyle w:val="NormalWeb"/>
              <w:spacing w:before="0" w:beforeAutospacing="0" w:after="0" w:afterAutospacing="0" w:line="276" w:lineRule="auto"/>
              <w:rPr>
                <w:rFonts w:ascii="Arial" w:hAnsi="Arial" w:cs="Arial"/>
                <w:color w:val="393939"/>
                <w:sz w:val="18"/>
                <w:szCs w:val="18"/>
              </w:rPr>
            </w:pPr>
            <w:r w:rsidRPr="004317B8">
              <w:rPr>
                <w:rStyle w:val="lev"/>
                <w:rFonts w:ascii="Arial" w:hAnsi="Arial" w:cs="Arial"/>
                <w:color w:val="000000"/>
                <w:sz w:val="18"/>
                <w:szCs w:val="18"/>
              </w:rPr>
              <w:t>Sophie CLUZEL</w:t>
            </w:r>
          </w:p>
          <w:p w14:paraId="45943EDF" w14:textId="77777777" w:rsidR="00C90535" w:rsidRPr="00C90535" w:rsidRDefault="00C90535" w:rsidP="00C90535">
            <w:pPr>
              <w:spacing w:line="276" w:lineRule="auto"/>
              <w:rPr>
                <w:b/>
                <w:color w:val="0563C1" w:themeColor="hyperlink"/>
                <w:sz w:val="14"/>
                <w:szCs w:val="14"/>
                <w:u w:val="single"/>
              </w:rPr>
            </w:pPr>
            <w:hyperlink r:id="rId12" w:history="1">
              <w:r w:rsidRPr="00C90535">
                <w:rPr>
                  <w:rStyle w:val="Lienhypertexte"/>
                  <w:b/>
                  <w:sz w:val="14"/>
                  <w:szCs w:val="14"/>
                </w:rPr>
                <w:t>seph.communication@pm.gouv.fr</w:t>
              </w:r>
            </w:hyperlink>
          </w:p>
          <w:p w14:paraId="09710B8A" w14:textId="77777777" w:rsidR="00762376" w:rsidRPr="004317B8" w:rsidRDefault="00762376" w:rsidP="00671BD7">
            <w:pPr>
              <w:pStyle w:val="NormalWeb"/>
              <w:spacing w:before="0" w:beforeAutospacing="0" w:after="0" w:afterAutospacing="0" w:line="276" w:lineRule="auto"/>
              <w:rPr>
                <w:rStyle w:val="lev"/>
                <w:rFonts w:ascii="Arial" w:hAnsi="Arial" w:cs="Arial"/>
                <w:color w:val="000000"/>
                <w:sz w:val="18"/>
                <w:szCs w:val="18"/>
              </w:rPr>
            </w:pPr>
          </w:p>
        </w:tc>
        <w:tc>
          <w:tcPr>
            <w:tcW w:w="284" w:type="dxa"/>
          </w:tcPr>
          <w:p w14:paraId="476DAC65" w14:textId="1FEAB010" w:rsidR="00762376" w:rsidRPr="004317B8" w:rsidRDefault="00762376" w:rsidP="004317B8">
            <w:pPr>
              <w:pStyle w:val="NormalWeb"/>
              <w:spacing w:before="0" w:beforeAutospacing="0" w:after="0" w:afterAutospacing="0" w:line="276" w:lineRule="auto"/>
              <w:rPr>
                <w:rStyle w:val="lev"/>
                <w:rFonts w:ascii="Arial" w:hAnsi="Arial" w:cs="Arial"/>
                <w:color w:val="000000"/>
                <w:sz w:val="18"/>
                <w:szCs w:val="18"/>
              </w:rPr>
            </w:pPr>
          </w:p>
        </w:tc>
      </w:tr>
    </w:tbl>
    <w:tbl>
      <w:tblPr>
        <w:tblpPr w:leftFromText="141" w:rightFromText="141" w:vertAnchor="text" w:horzAnchor="margin" w:tblpY="91"/>
        <w:tblW w:w="5000" w:type="pct"/>
        <w:tblCellMar>
          <w:left w:w="0" w:type="dxa"/>
          <w:right w:w="0" w:type="dxa"/>
        </w:tblCellMar>
        <w:tblLook w:val="04A0" w:firstRow="1" w:lastRow="0" w:firstColumn="1" w:lastColumn="0" w:noHBand="0" w:noVBand="1"/>
      </w:tblPr>
      <w:tblGrid>
        <w:gridCol w:w="9070"/>
      </w:tblGrid>
      <w:tr w:rsidR="004317B8" w:rsidRPr="00EA622E" w14:paraId="3448810A" w14:textId="77777777" w:rsidTr="004317B8">
        <w:tc>
          <w:tcPr>
            <w:tcW w:w="0" w:type="auto"/>
            <w:vAlign w:val="center"/>
          </w:tcPr>
          <w:p w14:paraId="39E1B9A7" w14:textId="77777777" w:rsidR="004317B8" w:rsidRPr="00EA622E" w:rsidRDefault="004317B8" w:rsidP="004317B8">
            <w:pPr>
              <w:rPr>
                <w:rFonts w:ascii="Arial" w:eastAsia="Times New Roman" w:hAnsi="Arial" w:cs="Arial"/>
                <w:sz w:val="20"/>
                <w:szCs w:val="20"/>
              </w:rPr>
            </w:pPr>
          </w:p>
          <w:p w14:paraId="239C0A6B" w14:textId="77777777" w:rsidR="004317B8" w:rsidRPr="00EA622E" w:rsidRDefault="004317B8" w:rsidP="004317B8">
            <w:pPr>
              <w:jc w:val="center"/>
              <w:rPr>
                <w:rFonts w:ascii="Arial" w:eastAsia="Times New Roman" w:hAnsi="Arial" w:cs="Arial"/>
                <w:sz w:val="20"/>
                <w:szCs w:val="20"/>
              </w:rPr>
            </w:pPr>
            <w:r w:rsidRPr="00EA622E">
              <w:rPr>
                <w:rFonts w:ascii="Arial" w:hAnsi="Arial" w:cs="Arial"/>
                <w:color w:val="000000"/>
                <w:sz w:val="17"/>
                <w:szCs w:val="17"/>
              </w:rPr>
              <w:t>Conformément à la loi informatique et libertés du 06/01/1978 (art.27) et au Règlement Général sur la Protection des Données (Règlement UE 2016/679) ou « RGPD », vous disposez d'un droit d'accès et de rectification des données vou</w:t>
            </w:r>
            <w:r w:rsidRPr="00EA622E">
              <w:rPr>
                <w:rFonts w:ascii="Arial" w:hAnsi="Arial" w:cs="Arial"/>
                <w:color w:val="393939"/>
                <w:sz w:val="17"/>
                <w:szCs w:val="17"/>
              </w:rPr>
              <w:t xml:space="preserve">s </w:t>
            </w:r>
            <w:r w:rsidRPr="00EA622E">
              <w:rPr>
                <w:rFonts w:ascii="Arial" w:hAnsi="Arial" w:cs="Arial"/>
                <w:color w:val="000000"/>
                <w:sz w:val="17"/>
                <w:szCs w:val="17"/>
              </w:rPr>
              <w:t>concernant. Vous pouvez exercer vos droits en adressant un e-mail à l’adresse</w:t>
            </w:r>
            <w:r w:rsidRPr="00EA622E">
              <w:rPr>
                <w:rFonts w:ascii="Arial" w:hAnsi="Arial" w:cs="Arial"/>
                <w:color w:val="393939"/>
                <w:sz w:val="17"/>
                <w:szCs w:val="17"/>
              </w:rPr>
              <w:t xml:space="preserve"> </w:t>
            </w:r>
            <w:hyperlink r:id="rId13" w:tgtFrame="_blank" w:history="1">
              <w:r w:rsidRPr="00EA622E">
                <w:rPr>
                  <w:rStyle w:val="Lienhypertexte"/>
                  <w:rFonts w:ascii="Arial" w:hAnsi="Arial" w:cs="Arial"/>
                  <w:color w:val="0595D6"/>
                  <w:sz w:val="17"/>
                  <w:szCs w:val="17"/>
                </w:rPr>
                <w:t>DDC-RGPD-CAB@ddc.social.gouv.fr</w:t>
              </w:r>
            </w:hyperlink>
          </w:p>
        </w:tc>
      </w:tr>
    </w:tbl>
    <w:p w14:paraId="523F6A05" w14:textId="5DD6EEC0" w:rsidR="00B561C6" w:rsidRDefault="00B561C6" w:rsidP="00B561C6">
      <w:pPr>
        <w:jc w:val="both"/>
        <w:rPr>
          <w:rFonts w:ascii="Arial" w:hAnsi="Arial" w:cs="Arial"/>
        </w:rPr>
      </w:pPr>
    </w:p>
    <w:p w14:paraId="19922973" w14:textId="77777777" w:rsidR="002721B5" w:rsidRPr="00EA622E" w:rsidRDefault="002721B5" w:rsidP="00B561C6">
      <w:pPr>
        <w:jc w:val="both"/>
        <w:rPr>
          <w:rFonts w:ascii="Arial" w:hAnsi="Arial" w:cs="Arial"/>
        </w:rPr>
      </w:pPr>
    </w:p>
    <w:sectPr w:rsidR="002721B5" w:rsidRPr="00EA622E" w:rsidSect="006408E0">
      <w:footerReference w:type="default" r:id="rId14"/>
      <w:pgSz w:w="11906" w:h="16838"/>
      <w:pgMar w:top="993"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E1710" w14:textId="77777777" w:rsidR="00402316" w:rsidRDefault="00402316" w:rsidP="00ED1E35">
      <w:pPr>
        <w:spacing w:after="0" w:line="240" w:lineRule="auto"/>
      </w:pPr>
      <w:r>
        <w:separator/>
      </w:r>
    </w:p>
  </w:endnote>
  <w:endnote w:type="continuationSeparator" w:id="0">
    <w:p w14:paraId="61F49A94" w14:textId="77777777" w:rsidR="00402316" w:rsidRDefault="00402316" w:rsidP="00ED1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5C3B9" w14:textId="507241AE" w:rsidR="00ED1E35" w:rsidRPr="00ED1E35" w:rsidRDefault="00ED1E35" w:rsidP="00ED1E35">
    <w:pPr>
      <w:pStyle w:val="Pieddepage"/>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04D38" w14:textId="77777777" w:rsidR="00402316" w:rsidRDefault="00402316" w:rsidP="00ED1E35">
      <w:pPr>
        <w:spacing w:after="0" w:line="240" w:lineRule="auto"/>
      </w:pPr>
      <w:r>
        <w:separator/>
      </w:r>
    </w:p>
  </w:footnote>
  <w:footnote w:type="continuationSeparator" w:id="0">
    <w:p w14:paraId="796C3821" w14:textId="77777777" w:rsidR="00402316" w:rsidRDefault="00402316" w:rsidP="00ED1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821BF"/>
    <w:multiLevelType w:val="hybridMultilevel"/>
    <w:tmpl w:val="8E609252"/>
    <w:lvl w:ilvl="0" w:tplc="5318155E">
      <w:start w:val="2005"/>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4B6470"/>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442B5C27"/>
    <w:multiLevelType w:val="hybridMultilevel"/>
    <w:tmpl w:val="35BA9DCE"/>
    <w:lvl w:ilvl="0" w:tplc="8090B9E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ADB6CE0"/>
    <w:multiLevelType w:val="hybridMultilevel"/>
    <w:tmpl w:val="25F6C2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1CE14C5"/>
    <w:multiLevelType w:val="hybridMultilevel"/>
    <w:tmpl w:val="535A0E30"/>
    <w:lvl w:ilvl="0" w:tplc="796CB042">
      <w:start w:val="65"/>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5F603802"/>
    <w:multiLevelType w:val="hybridMultilevel"/>
    <w:tmpl w:val="5628C93E"/>
    <w:lvl w:ilvl="0" w:tplc="751299B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A2617E"/>
    <w:multiLevelType w:val="hybridMultilevel"/>
    <w:tmpl w:val="F146D0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1565D62"/>
    <w:multiLevelType w:val="hybridMultilevel"/>
    <w:tmpl w:val="220813A8"/>
    <w:lvl w:ilvl="0" w:tplc="AFBAE7E0">
      <w:start w:val="1"/>
      <w:numFmt w:val="decimal"/>
      <w:lvlText w:val="%1."/>
      <w:lvlJc w:val="left"/>
      <w:pPr>
        <w:ind w:left="720" w:hanging="360"/>
      </w:pPr>
      <w:rPr>
        <w:rFonts w:eastAsia="Times New Roman"/>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61DF65C1"/>
    <w:multiLevelType w:val="hybridMultilevel"/>
    <w:tmpl w:val="AAA2B81E"/>
    <w:lvl w:ilvl="0" w:tplc="75F263A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69967E81"/>
    <w:multiLevelType w:val="hybridMultilevel"/>
    <w:tmpl w:val="AD16A3A0"/>
    <w:lvl w:ilvl="0" w:tplc="BDB68200">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9EA7E96"/>
    <w:multiLevelType w:val="hybridMultilevel"/>
    <w:tmpl w:val="040818F6"/>
    <w:lvl w:ilvl="0" w:tplc="8090B9E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EC951C4"/>
    <w:multiLevelType w:val="hybridMultilevel"/>
    <w:tmpl w:val="353E0DB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72B67F19"/>
    <w:multiLevelType w:val="hybridMultilevel"/>
    <w:tmpl w:val="16CE3E3C"/>
    <w:lvl w:ilvl="0" w:tplc="13668392">
      <w:start w:val="1"/>
      <w:numFmt w:val="decimal"/>
      <w:lvlText w:val="%1."/>
      <w:lvlJc w:val="left"/>
      <w:pPr>
        <w:ind w:left="360" w:hanging="360"/>
      </w:pPr>
      <w:rPr>
        <w:b/>
        <w:color w:val="000000"/>
        <w:sz w:val="20"/>
        <w:szCs w:val="20"/>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3" w15:restartNumberingAfterBreak="0">
    <w:nsid w:val="77636A3D"/>
    <w:multiLevelType w:val="hybridMultilevel"/>
    <w:tmpl w:val="D8EED816"/>
    <w:lvl w:ilvl="0" w:tplc="040C000F">
      <w:start w:val="1"/>
      <w:numFmt w:val="decimal"/>
      <w:lvlText w:val="%1."/>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15:restartNumberingAfterBreak="0">
    <w:nsid w:val="77F548A3"/>
    <w:multiLevelType w:val="hybridMultilevel"/>
    <w:tmpl w:val="79B69EB6"/>
    <w:lvl w:ilvl="0" w:tplc="B854E164">
      <w:start w:val="2"/>
      <w:numFmt w:val="bullet"/>
      <w:lvlText w:val="-"/>
      <w:lvlJc w:val="left"/>
      <w:pPr>
        <w:ind w:left="720" w:hanging="360"/>
      </w:pPr>
      <w:rPr>
        <w:rFonts w:ascii="Calibri" w:eastAsia="Calibri" w:hAnsi="Calibri" w:cs="Calibri" w:hint="default"/>
      </w:rPr>
    </w:lvl>
    <w:lvl w:ilvl="1" w:tplc="7AAED6EA">
      <w:numFmt w:val="bullet"/>
      <w:lvlText w:val="-"/>
      <w:lvlJc w:val="left"/>
      <w:pPr>
        <w:ind w:left="1440" w:hanging="360"/>
      </w:pPr>
      <w:rPr>
        <w:rFonts w:ascii="Calibri" w:eastAsiaTheme="minorHAnsi" w:hAnsi="Calibri" w:cs="Calibr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0"/>
  </w:num>
  <w:num w:numId="6">
    <w:abstractNumId w:val="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7"/>
  </w:num>
  <w:num w:numId="13">
    <w:abstractNumId w:val="11"/>
  </w:num>
  <w:num w:numId="14">
    <w:abstractNumId w:val="0"/>
  </w:num>
  <w:num w:numId="15">
    <w:abstractNumId w:val="14"/>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2C4"/>
    <w:rsid w:val="00020241"/>
    <w:rsid w:val="000254BC"/>
    <w:rsid w:val="00053D2A"/>
    <w:rsid w:val="000B01C2"/>
    <w:rsid w:val="000B219D"/>
    <w:rsid w:val="000B4AF4"/>
    <w:rsid w:val="000C1F22"/>
    <w:rsid w:val="000E620D"/>
    <w:rsid w:val="000F579B"/>
    <w:rsid w:val="00106EB5"/>
    <w:rsid w:val="00176DD4"/>
    <w:rsid w:val="001D08EB"/>
    <w:rsid w:val="001D321C"/>
    <w:rsid w:val="001E748B"/>
    <w:rsid w:val="001F052E"/>
    <w:rsid w:val="00224069"/>
    <w:rsid w:val="002307F6"/>
    <w:rsid w:val="00244C2C"/>
    <w:rsid w:val="00252187"/>
    <w:rsid w:val="002721B5"/>
    <w:rsid w:val="0028260C"/>
    <w:rsid w:val="002D2793"/>
    <w:rsid w:val="00310F74"/>
    <w:rsid w:val="00324724"/>
    <w:rsid w:val="00363F64"/>
    <w:rsid w:val="003753DC"/>
    <w:rsid w:val="00380CB6"/>
    <w:rsid w:val="00385373"/>
    <w:rsid w:val="003A0C4A"/>
    <w:rsid w:val="003B56B5"/>
    <w:rsid w:val="003E737C"/>
    <w:rsid w:val="00402316"/>
    <w:rsid w:val="00406AA0"/>
    <w:rsid w:val="004317B8"/>
    <w:rsid w:val="004A2329"/>
    <w:rsid w:val="004A4E7B"/>
    <w:rsid w:val="00524F4F"/>
    <w:rsid w:val="00534ED5"/>
    <w:rsid w:val="0055078A"/>
    <w:rsid w:val="0055261D"/>
    <w:rsid w:val="005566F5"/>
    <w:rsid w:val="005672C4"/>
    <w:rsid w:val="005A0B81"/>
    <w:rsid w:val="005E2244"/>
    <w:rsid w:val="006408E0"/>
    <w:rsid w:val="00671BD7"/>
    <w:rsid w:val="00672EF0"/>
    <w:rsid w:val="006833FF"/>
    <w:rsid w:val="00686C86"/>
    <w:rsid w:val="00733B40"/>
    <w:rsid w:val="00762376"/>
    <w:rsid w:val="007728DB"/>
    <w:rsid w:val="0078635A"/>
    <w:rsid w:val="007A5184"/>
    <w:rsid w:val="007B3DE7"/>
    <w:rsid w:val="00800C56"/>
    <w:rsid w:val="00831E36"/>
    <w:rsid w:val="00855194"/>
    <w:rsid w:val="008A4212"/>
    <w:rsid w:val="008A4345"/>
    <w:rsid w:val="008C23E6"/>
    <w:rsid w:val="008D2B7B"/>
    <w:rsid w:val="008F7837"/>
    <w:rsid w:val="00903145"/>
    <w:rsid w:val="00914D3E"/>
    <w:rsid w:val="00926EAC"/>
    <w:rsid w:val="0093656B"/>
    <w:rsid w:val="00985479"/>
    <w:rsid w:val="009B69E1"/>
    <w:rsid w:val="009F159C"/>
    <w:rsid w:val="009F6D75"/>
    <w:rsid w:val="009F78E2"/>
    <w:rsid w:val="00A04C95"/>
    <w:rsid w:val="00A1198C"/>
    <w:rsid w:val="00A1697F"/>
    <w:rsid w:val="00A202A1"/>
    <w:rsid w:val="00A30581"/>
    <w:rsid w:val="00A66FFE"/>
    <w:rsid w:val="00AE1C0D"/>
    <w:rsid w:val="00AF0F3C"/>
    <w:rsid w:val="00B561C6"/>
    <w:rsid w:val="00BA3EFE"/>
    <w:rsid w:val="00BC6837"/>
    <w:rsid w:val="00BC6EFE"/>
    <w:rsid w:val="00BD63C7"/>
    <w:rsid w:val="00BE7D25"/>
    <w:rsid w:val="00C01749"/>
    <w:rsid w:val="00C36493"/>
    <w:rsid w:val="00C618DF"/>
    <w:rsid w:val="00C857BA"/>
    <w:rsid w:val="00C90535"/>
    <w:rsid w:val="00CA7D05"/>
    <w:rsid w:val="00CD7114"/>
    <w:rsid w:val="00CE574F"/>
    <w:rsid w:val="00CF623A"/>
    <w:rsid w:val="00D052E2"/>
    <w:rsid w:val="00D1760D"/>
    <w:rsid w:val="00D209D4"/>
    <w:rsid w:val="00D4492A"/>
    <w:rsid w:val="00DB11E9"/>
    <w:rsid w:val="00DB1665"/>
    <w:rsid w:val="00DB1C18"/>
    <w:rsid w:val="00E22F46"/>
    <w:rsid w:val="00E5284E"/>
    <w:rsid w:val="00E7732C"/>
    <w:rsid w:val="00E91048"/>
    <w:rsid w:val="00E92EC9"/>
    <w:rsid w:val="00E94DEF"/>
    <w:rsid w:val="00EA622E"/>
    <w:rsid w:val="00EB0BE0"/>
    <w:rsid w:val="00ED1E35"/>
    <w:rsid w:val="00F10AFE"/>
    <w:rsid w:val="00F472BC"/>
    <w:rsid w:val="00F85FDB"/>
    <w:rsid w:val="00F952DB"/>
    <w:rsid w:val="00F96DB2"/>
    <w:rsid w:val="00FD0F6D"/>
    <w:rsid w:val="00FF4E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36DF0"/>
  <w15:chartTrackingRefBased/>
  <w15:docId w15:val="{D681851E-45D2-45CB-866B-006BAFE31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2C4"/>
  </w:style>
  <w:style w:type="paragraph" w:styleId="Titre1">
    <w:name w:val="heading 1"/>
    <w:basedOn w:val="Normal"/>
    <w:next w:val="Corpsdetexte"/>
    <w:link w:val="Titre1Car"/>
    <w:uiPriority w:val="9"/>
    <w:qFormat/>
    <w:rsid w:val="006408E0"/>
    <w:pPr>
      <w:widowControl w:val="0"/>
      <w:numPr>
        <w:numId w:val="6"/>
      </w:numPr>
      <w:autoSpaceDE w:val="0"/>
      <w:autoSpaceDN w:val="0"/>
      <w:spacing w:after="0" w:line="240" w:lineRule="auto"/>
      <w:jc w:val="both"/>
      <w:outlineLvl w:val="0"/>
    </w:pPr>
    <w:rPr>
      <w:rFonts w:ascii="Arial" w:hAnsi="Arial" w:cs="Arial"/>
      <w:b/>
      <w:bCs/>
      <w:sz w:val="24"/>
      <w:szCs w:val="24"/>
    </w:rPr>
  </w:style>
  <w:style w:type="paragraph" w:styleId="Titre2">
    <w:name w:val="heading 2"/>
    <w:basedOn w:val="Normal"/>
    <w:next w:val="Normal"/>
    <w:link w:val="Titre2Car"/>
    <w:uiPriority w:val="9"/>
    <w:semiHidden/>
    <w:unhideWhenUsed/>
    <w:rsid w:val="006408E0"/>
    <w:pPr>
      <w:keepNext/>
      <w:keepLines/>
      <w:widowControl w:val="0"/>
      <w:numPr>
        <w:ilvl w:val="1"/>
        <w:numId w:val="6"/>
      </w:numPr>
      <w:autoSpaceDE w:val="0"/>
      <w:autoSpaceDN w:val="0"/>
      <w:spacing w:before="40" w:after="0" w:line="240" w:lineRule="auto"/>
      <w:outlineLvl w:val="1"/>
    </w:pPr>
    <w:rPr>
      <w:rFonts w:asciiTheme="majorHAnsi" w:eastAsiaTheme="majorEastAsia" w:hAnsiTheme="majorHAnsi" w:cstheme="majorBidi"/>
      <w:color w:val="2E74B5" w:themeColor="accent1" w:themeShade="BF"/>
      <w:sz w:val="26"/>
      <w:szCs w:val="26"/>
      <w:lang w:val="en-US"/>
    </w:rPr>
  </w:style>
  <w:style w:type="paragraph" w:styleId="Titre3">
    <w:name w:val="heading 3"/>
    <w:basedOn w:val="Normal"/>
    <w:next w:val="Normal"/>
    <w:link w:val="Titre3Car"/>
    <w:uiPriority w:val="9"/>
    <w:semiHidden/>
    <w:unhideWhenUsed/>
    <w:qFormat/>
    <w:rsid w:val="006408E0"/>
    <w:pPr>
      <w:keepNext/>
      <w:keepLines/>
      <w:widowControl w:val="0"/>
      <w:numPr>
        <w:ilvl w:val="2"/>
        <w:numId w:val="6"/>
      </w:numPr>
      <w:autoSpaceDE w:val="0"/>
      <w:autoSpaceDN w:val="0"/>
      <w:spacing w:before="40" w:after="0" w:line="240" w:lineRule="auto"/>
      <w:outlineLvl w:val="2"/>
    </w:pPr>
    <w:rPr>
      <w:rFonts w:asciiTheme="majorHAnsi" w:eastAsiaTheme="majorEastAsia" w:hAnsiTheme="majorHAnsi" w:cstheme="majorBidi"/>
      <w:color w:val="1F4D78" w:themeColor="accent1" w:themeShade="7F"/>
      <w:sz w:val="24"/>
      <w:szCs w:val="24"/>
      <w:lang w:val="en-US"/>
    </w:rPr>
  </w:style>
  <w:style w:type="paragraph" w:styleId="Titre4">
    <w:name w:val="heading 4"/>
    <w:basedOn w:val="Normal"/>
    <w:next w:val="Normal"/>
    <w:link w:val="Titre4Car"/>
    <w:uiPriority w:val="9"/>
    <w:semiHidden/>
    <w:unhideWhenUsed/>
    <w:qFormat/>
    <w:rsid w:val="006408E0"/>
    <w:pPr>
      <w:keepNext/>
      <w:keepLines/>
      <w:widowControl w:val="0"/>
      <w:numPr>
        <w:ilvl w:val="3"/>
        <w:numId w:val="6"/>
      </w:numPr>
      <w:autoSpaceDE w:val="0"/>
      <w:autoSpaceDN w:val="0"/>
      <w:spacing w:before="40" w:after="0" w:line="240" w:lineRule="auto"/>
      <w:outlineLvl w:val="3"/>
    </w:pPr>
    <w:rPr>
      <w:rFonts w:asciiTheme="majorHAnsi" w:eastAsiaTheme="majorEastAsia" w:hAnsiTheme="majorHAnsi" w:cstheme="majorBidi"/>
      <w:i/>
      <w:iCs/>
      <w:color w:val="2E74B5" w:themeColor="accent1" w:themeShade="BF"/>
      <w:lang w:val="en-US"/>
    </w:rPr>
  </w:style>
  <w:style w:type="paragraph" w:styleId="Titre5">
    <w:name w:val="heading 5"/>
    <w:basedOn w:val="Normal"/>
    <w:next w:val="Normal"/>
    <w:link w:val="Titre5Car"/>
    <w:uiPriority w:val="9"/>
    <w:semiHidden/>
    <w:unhideWhenUsed/>
    <w:qFormat/>
    <w:rsid w:val="006408E0"/>
    <w:pPr>
      <w:keepNext/>
      <w:keepLines/>
      <w:widowControl w:val="0"/>
      <w:numPr>
        <w:ilvl w:val="4"/>
        <w:numId w:val="6"/>
      </w:numPr>
      <w:autoSpaceDE w:val="0"/>
      <w:autoSpaceDN w:val="0"/>
      <w:spacing w:before="40" w:after="0" w:line="240" w:lineRule="auto"/>
      <w:outlineLvl w:val="4"/>
    </w:pPr>
    <w:rPr>
      <w:rFonts w:asciiTheme="majorHAnsi" w:eastAsiaTheme="majorEastAsia" w:hAnsiTheme="majorHAnsi" w:cstheme="majorBidi"/>
      <w:color w:val="2E74B5" w:themeColor="accent1" w:themeShade="BF"/>
      <w:lang w:val="en-US"/>
    </w:rPr>
  </w:style>
  <w:style w:type="paragraph" w:styleId="Titre6">
    <w:name w:val="heading 6"/>
    <w:basedOn w:val="Normal"/>
    <w:next w:val="Normal"/>
    <w:link w:val="Titre6Car"/>
    <w:uiPriority w:val="9"/>
    <w:semiHidden/>
    <w:unhideWhenUsed/>
    <w:qFormat/>
    <w:rsid w:val="006408E0"/>
    <w:pPr>
      <w:keepNext/>
      <w:keepLines/>
      <w:widowControl w:val="0"/>
      <w:numPr>
        <w:ilvl w:val="5"/>
        <w:numId w:val="6"/>
      </w:numPr>
      <w:autoSpaceDE w:val="0"/>
      <w:autoSpaceDN w:val="0"/>
      <w:spacing w:before="40" w:after="0" w:line="240" w:lineRule="auto"/>
      <w:outlineLvl w:val="5"/>
    </w:pPr>
    <w:rPr>
      <w:rFonts w:asciiTheme="majorHAnsi" w:eastAsiaTheme="majorEastAsia" w:hAnsiTheme="majorHAnsi" w:cstheme="majorBidi"/>
      <w:color w:val="1F4D78" w:themeColor="accent1" w:themeShade="7F"/>
      <w:lang w:val="en-US"/>
    </w:rPr>
  </w:style>
  <w:style w:type="paragraph" w:styleId="Titre7">
    <w:name w:val="heading 7"/>
    <w:basedOn w:val="Normal"/>
    <w:next w:val="Normal"/>
    <w:link w:val="Titre7Car"/>
    <w:uiPriority w:val="9"/>
    <w:semiHidden/>
    <w:unhideWhenUsed/>
    <w:qFormat/>
    <w:rsid w:val="006408E0"/>
    <w:pPr>
      <w:keepNext/>
      <w:keepLines/>
      <w:widowControl w:val="0"/>
      <w:numPr>
        <w:ilvl w:val="6"/>
        <w:numId w:val="6"/>
      </w:numPr>
      <w:autoSpaceDE w:val="0"/>
      <w:autoSpaceDN w:val="0"/>
      <w:spacing w:before="40" w:after="0" w:line="240" w:lineRule="auto"/>
      <w:outlineLvl w:val="6"/>
    </w:pPr>
    <w:rPr>
      <w:rFonts w:asciiTheme="majorHAnsi" w:eastAsiaTheme="majorEastAsia" w:hAnsiTheme="majorHAnsi" w:cstheme="majorBidi"/>
      <w:i/>
      <w:iCs/>
      <w:color w:val="1F4D78" w:themeColor="accent1" w:themeShade="7F"/>
      <w:lang w:val="en-US"/>
    </w:rPr>
  </w:style>
  <w:style w:type="paragraph" w:styleId="Titre8">
    <w:name w:val="heading 8"/>
    <w:basedOn w:val="Normal"/>
    <w:next w:val="Normal"/>
    <w:link w:val="Titre8Car"/>
    <w:uiPriority w:val="9"/>
    <w:semiHidden/>
    <w:unhideWhenUsed/>
    <w:qFormat/>
    <w:rsid w:val="006408E0"/>
    <w:pPr>
      <w:keepNext/>
      <w:keepLines/>
      <w:widowControl w:val="0"/>
      <w:numPr>
        <w:ilvl w:val="7"/>
        <w:numId w:val="6"/>
      </w:numPr>
      <w:autoSpaceDE w:val="0"/>
      <w:autoSpaceDN w:val="0"/>
      <w:spacing w:before="40" w:after="0" w:line="240" w:lineRule="auto"/>
      <w:outlineLvl w:val="7"/>
    </w:pPr>
    <w:rPr>
      <w:rFonts w:asciiTheme="majorHAnsi" w:eastAsiaTheme="majorEastAsia" w:hAnsiTheme="majorHAnsi" w:cstheme="majorBidi"/>
      <w:color w:val="272727" w:themeColor="text1" w:themeTint="D8"/>
      <w:sz w:val="21"/>
      <w:szCs w:val="21"/>
      <w:lang w:val="en-US"/>
    </w:rPr>
  </w:style>
  <w:style w:type="paragraph" w:styleId="Titre9">
    <w:name w:val="heading 9"/>
    <w:basedOn w:val="Normal"/>
    <w:next w:val="Normal"/>
    <w:link w:val="Titre9Car"/>
    <w:uiPriority w:val="9"/>
    <w:semiHidden/>
    <w:unhideWhenUsed/>
    <w:qFormat/>
    <w:rsid w:val="006408E0"/>
    <w:pPr>
      <w:keepNext/>
      <w:keepLines/>
      <w:widowControl w:val="0"/>
      <w:numPr>
        <w:ilvl w:val="8"/>
        <w:numId w:val="6"/>
      </w:numPr>
      <w:autoSpaceDE w:val="0"/>
      <w:autoSpaceDN w:val="0"/>
      <w:spacing w:before="40" w:after="0" w:line="240" w:lineRule="auto"/>
      <w:outlineLvl w:val="8"/>
    </w:pPr>
    <w:rPr>
      <w:rFonts w:asciiTheme="majorHAnsi" w:eastAsiaTheme="majorEastAsia" w:hAnsiTheme="majorHAnsi" w:cstheme="majorBidi"/>
      <w:i/>
      <w:iCs/>
      <w:color w:val="272727" w:themeColor="text1" w:themeTint="D8"/>
      <w:sz w:val="21"/>
      <w:szCs w:val="21"/>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672C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672C4"/>
    <w:rPr>
      <w:b/>
      <w:bCs/>
    </w:rPr>
  </w:style>
  <w:style w:type="character" w:styleId="Lienhypertexte">
    <w:name w:val="Hyperlink"/>
    <w:basedOn w:val="Policepardfaut"/>
    <w:uiPriority w:val="99"/>
    <w:unhideWhenUsed/>
    <w:rsid w:val="005672C4"/>
    <w:rPr>
      <w:color w:val="0000FF"/>
      <w:u w:val="single"/>
    </w:rPr>
  </w:style>
  <w:style w:type="paragraph" w:styleId="Paragraphedeliste">
    <w:name w:val="List Paragraph"/>
    <w:aliases w:val="EC,Colorful List - Accent 11,Paragraphe de liste1,Colorful List - Accent 111,Dot pt,List Paragraph1,No Spacing1,List Paragraph Char Char Char,Indicator Text,Numbered Para 1,F5 List Paragraph,Bullet Points,List Paragraph2,L,Rec para,3"/>
    <w:basedOn w:val="Normal"/>
    <w:link w:val="ParagraphedelisteCar"/>
    <w:uiPriority w:val="34"/>
    <w:qFormat/>
    <w:rsid w:val="001E748B"/>
    <w:pPr>
      <w:spacing w:after="0" w:line="240" w:lineRule="auto"/>
      <w:ind w:left="720"/>
    </w:pPr>
    <w:rPr>
      <w:rFonts w:ascii="Calibri" w:hAnsi="Calibri" w:cs="Calibri"/>
    </w:rPr>
  </w:style>
  <w:style w:type="paragraph" w:customStyle="1" w:styleId="Default">
    <w:name w:val="Default"/>
    <w:rsid w:val="001E748B"/>
    <w:pPr>
      <w:autoSpaceDE w:val="0"/>
      <w:autoSpaceDN w:val="0"/>
      <w:adjustRightInd w:val="0"/>
      <w:spacing w:after="0" w:line="240" w:lineRule="auto"/>
    </w:pPr>
    <w:rPr>
      <w:rFonts w:ascii="Arial" w:hAnsi="Arial" w:cs="Arial"/>
      <w:color w:val="000000"/>
      <w:sz w:val="24"/>
      <w:szCs w:val="24"/>
    </w:rPr>
  </w:style>
  <w:style w:type="paragraph" w:styleId="Commentaire">
    <w:name w:val="annotation text"/>
    <w:basedOn w:val="Normal"/>
    <w:link w:val="CommentaireCar"/>
    <w:uiPriority w:val="99"/>
    <w:semiHidden/>
    <w:unhideWhenUsed/>
    <w:rsid w:val="005E2244"/>
    <w:pPr>
      <w:spacing w:line="240" w:lineRule="auto"/>
    </w:pPr>
    <w:rPr>
      <w:sz w:val="20"/>
      <w:szCs w:val="20"/>
    </w:rPr>
  </w:style>
  <w:style w:type="character" w:customStyle="1" w:styleId="CommentaireCar">
    <w:name w:val="Commentaire Car"/>
    <w:basedOn w:val="Policepardfaut"/>
    <w:link w:val="Commentaire"/>
    <w:uiPriority w:val="99"/>
    <w:semiHidden/>
    <w:rsid w:val="005E2244"/>
    <w:rPr>
      <w:sz w:val="20"/>
      <w:szCs w:val="20"/>
    </w:rPr>
  </w:style>
  <w:style w:type="paragraph" w:styleId="Textedebulles">
    <w:name w:val="Balloon Text"/>
    <w:basedOn w:val="Normal"/>
    <w:link w:val="TextedebullesCar"/>
    <w:uiPriority w:val="99"/>
    <w:semiHidden/>
    <w:unhideWhenUsed/>
    <w:rsid w:val="00106EB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06EB5"/>
    <w:rPr>
      <w:rFonts w:ascii="Segoe UI" w:hAnsi="Segoe UI" w:cs="Segoe UI"/>
      <w:sz w:val="18"/>
      <w:szCs w:val="18"/>
    </w:rPr>
  </w:style>
  <w:style w:type="character" w:styleId="Lienhypertextesuivivisit">
    <w:name w:val="FollowedHyperlink"/>
    <w:basedOn w:val="Policepardfaut"/>
    <w:uiPriority w:val="99"/>
    <w:semiHidden/>
    <w:unhideWhenUsed/>
    <w:rsid w:val="0055261D"/>
    <w:rPr>
      <w:color w:val="954F72" w:themeColor="followedHyperlink"/>
      <w:u w:val="single"/>
    </w:rPr>
  </w:style>
  <w:style w:type="character" w:customStyle="1" w:styleId="ParagraphedelisteCar">
    <w:name w:val="Paragraphe de liste Car"/>
    <w:aliases w:val="EC Car,Colorful List - Accent 11 Car,Paragraphe de liste1 Car,Colorful List - Accent 111 Car,Dot pt Car,List Paragraph1 Car,No Spacing1 Car,List Paragraph Char Char Char Car,Indicator Text Car,Numbered Para 1 Car,L Car,3 Car"/>
    <w:link w:val="Paragraphedeliste"/>
    <w:uiPriority w:val="34"/>
    <w:qFormat/>
    <w:locked/>
    <w:rsid w:val="00CD7114"/>
    <w:rPr>
      <w:rFonts w:ascii="Calibri" w:hAnsi="Calibri" w:cs="Calibri"/>
    </w:rPr>
  </w:style>
  <w:style w:type="paragraph" w:styleId="Corpsdetexte">
    <w:name w:val="Body Text"/>
    <w:basedOn w:val="Normal"/>
    <w:link w:val="CorpsdetexteCar"/>
    <w:uiPriority w:val="1"/>
    <w:qFormat/>
    <w:rsid w:val="00ED1E35"/>
    <w:pPr>
      <w:widowControl w:val="0"/>
      <w:autoSpaceDE w:val="0"/>
      <w:autoSpaceDN w:val="0"/>
      <w:spacing w:after="0" w:line="276" w:lineRule="auto"/>
    </w:pPr>
    <w:rPr>
      <w:rFonts w:ascii="Arial" w:hAnsi="Arial" w:cs="Arial"/>
      <w:sz w:val="20"/>
    </w:rPr>
  </w:style>
  <w:style w:type="character" w:customStyle="1" w:styleId="CorpsdetexteCar">
    <w:name w:val="Corps de texte Car"/>
    <w:basedOn w:val="Policepardfaut"/>
    <w:link w:val="Corpsdetexte"/>
    <w:uiPriority w:val="1"/>
    <w:rsid w:val="00ED1E35"/>
    <w:rPr>
      <w:rFonts w:ascii="Arial" w:hAnsi="Arial" w:cs="Arial"/>
      <w:sz w:val="20"/>
    </w:rPr>
  </w:style>
  <w:style w:type="paragraph" w:styleId="En-tte">
    <w:name w:val="header"/>
    <w:basedOn w:val="Normal"/>
    <w:link w:val="En-tteCar"/>
    <w:uiPriority w:val="99"/>
    <w:unhideWhenUsed/>
    <w:rsid w:val="00ED1E35"/>
    <w:pPr>
      <w:tabs>
        <w:tab w:val="center" w:pos="4536"/>
        <w:tab w:val="right" w:pos="9072"/>
      </w:tabs>
      <w:spacing w:after="0" w:line="240" w:lineRule="auto"/>
    </w:pPr>
  </w:style>
  <w:style w:type="character" w:customStyle="1" w:styleId="En-tteCar">
    <w:name w:val="En-tête Car"/>
    <w:basedOn w:val="Policepardfaut"/>
    <w:link w:val="En-tte"/>
    <w:uiPriority w:val="99"/>
    <w:rsid w:val="00ED1E35"/>
  </w:style>
  <w:style w:type="paragraph" w:styleId="Pieddepage">
    <w:name w:val="footer"/>
    <w:basedOn w:val="Normal"/>
    <w:link w:val="PieddepageCar"/>
    <w:uiPriority w:val="99"/>
    <w:unhideWhenUsed/>
    <w:rsid w:val="00ED1E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1E35"/>
  </w:style>
  <w:style w:type="character" w:customStyle="1" w:styleId="Titre1Car">
    <w:name w:val="Titre 1 Car"/>
    <w:basedOn w:val="Policepardfaut"/>
    <w:link w:val="Titre1"/>
    <w:uiPriority w:val="9"/>
    <w:rsid w:val="006408E0"/>
    <w:rPr>
      <w:rFonts w:ascii="Arial" w:hAnsi="Arial" w:cs="Arial"/>
      <w:b/>
      <w:bCs/>
      <w:sz w:val="24"/>
      <w:szCs w:val="24"/>
    </w:rPr>
  </w:style>
  <w:style w:type="character" w:customStyle="1" w:styleId="Titre2Car">
    <w:name w:val="Titre 2 Car"/>
    <w:basedOn w:val="Policepardfaut"/>
    <w:link w:val="Titre2"/>
    <w:uiPriority w:val="9"/>
    <w:semiHidden/>
    <w:rsid w:val="006408E0"/>
    <w:rPr>
      <w:rFonts w:asciiTheme="majorHAnsi" w:eastAsiaTheme="majorEastAsia" w:hAnsiTheme="majorHAnsi" w:cstheme="majorBidi"/>
      <w:color w:val="2E74B5" w:themeColor="accent1" w:themeShade="BF"/>
      <w:sz w:val="26"/>
      <w:szCs w:val="26"/>
      <w:lang w:val="en-US"/>
    </w:rPr>
  </w:style>
  <w:style w:type="character" w:customStyle="1" w:styleId="Titre3Car">
    <w:name w:val="Titre 3 Car"/>
    <w:basedOn w:val="Policepardfaut"/>
    <w:link w:val="Titre3"/>
    <w:uiPriority w:val="9"/>
    <w:semiHidden/>
    <w:rsid w:val="006408E0"/>
    <w:rPr>
      <w:rFonts w:asciiTheme="majorHAnsi" w:eastAsiaTheme="majorEastAsia" w:hAnsiTheme="majorHAnsi" w:cstheme="majorBidi"/>
      <w:color w:val="1F4D78" w:themeColor="accent1" w:themeShade="7F"/>
      <w:sz w:val="24"/>
      <w:szCs w:val="24"/>
      <w:lang w:val="en-US"/>
    </w:rPr>
  </w:style>
  <w:style w:type="character" w:customStyle="1" w:styleId="Titre4Car">
    <w:name w:val="Titre 4 Car"/>
    <w:basedOn w:val="Policepardfaut"/>
    <w:link w:val="Titre4"/>
    <w:uiPriority w:val="9"/>
    <w:semiHidden/>
    <w:rsid w:val="006408E0"/>
    <w:rPr>
      <w:rFonts w:asciiTheme="majorHAnsi" w:eastAsiaTheme="majorEastAsia" w:hAnsiTheme="majorHAnsi" w:cstheme="majorBidi"/>
      <w:i/>
      <w:iCs/>
      <w:color w:val="2E74B5" w:themeColor="accent1" w:themeShade="BF"/>
      <w:lang w:val="en-US"/>
    </w:rPr>
  </w:style>
  <w:style w:type="character" w:customStyle="1" w:styleId="Titre5Car">
    <w:name w:val="Titre 5 Car"/>
    <w:basedOn w:val="Policepardfaut"/>
    <w:link w:val="Titre5"/>
    <w:uiPriority w:val="9"/>
    <w:semiHidden/>
    <w:rsid w:val="006408E0"/>
    <w:rPr>
      <w:rFonts w:asciiTheme="majorHAnsi" w:eastAsiaTheme="majorEastAsia" w:hAnsiTheme="majorHAnsi" w:cstheme="majorBidi"/>
      <w:color w:val="2E74B5" w:themeColor="accent1" w:themeShade="BF"/>
      <w:lang w:val="en-US"/>
    </w:rPr>
  </w:style>
  <w:style w:type="character" w:customStyle="1" w:styleId="Titre6Car">
    <w:name w:val="Titre 6 Car"/>
    <w:basedOn w:val="Policepardfaut"/>
    <w:link w:val="Titre6"/>
    <w:uiPriority w:val="9"/>
    <w:semiHidden/>
    <w:rsid w:val="006408E0"/>
    <w:rPr>
      <w:rFonts w:asciiTheme="majorHAnsi" w:eastAsiaTheme="majorEastAsia" w:hAnsiTheme="majorHAnsi" w:cstheme="majorBidi"/>
      <w:color w:val="1F4D78" w:themeColor="accent1" w:themeShade="7F"/>
      <w:lang w:val="en-US"/>
    </w:rPr>
  </w:style>
  <w:style w:type="character" w:customStyle="1" w:styleId="Titre7Car">
    <w:name w:val="Titre 7 Car"/>
    <w:basedOn w:val="Policepardfaut"/>
    <w:link w:val="Titre7"/>
    <w:uiPriority w:val="9"/>
    <w:semiHidden/>
    <w:rsid w:val="006408E0"/>
    <w:rPr>
      <w:rFonts w:asciiTheme="majorHAnsi" w:eastAsiaTheme="majorEastAsia" w:hAnsiTheme="majorHAnsi" w:cstheme="majorBidi"/>
      <w:i/>
      <w:iCs/>
      <w:color w:val="1F4D78" w:themeColor="accent1" w:themeShade="7F"/>
      <w:lang w:val="en-US"/>
    </w:rPr>
  </w:style>
  <w:style w:type="character" w:customStyle="1" w:styleId="Titre8Car">
    <w:name w:val="Titre 8 Car"/>
    <w:basedOn w:val="Policepardfaut"/>
    <w:link w:val="Titre8"/>
    <w:uiPriority w:val="9"/>
    <w:semiHidden/>
    <w:rsid w:val="006408E0"/>
    <w:rPr>
      <w:rFonts w:asciiTheme="majorHAnsi" w:eastAsiaTheme="majorEastAsia" w:hAnsiTheme="majorHAnsi" w:cstheme="majorBidi"/>
      <w:color w:val="272727" w:themeColor="text1" w:themeTint="D8"/>
      <w:sz w:val="21"/>
      <w:szCs w:val="21"/>
      <w:lang w:val="en-US"/>
    </w:rPr>
  </w:style>
  <w:style w:type="character" w:customStyle="1" w:styleId="Titre9Car">
    <w:name w:val="Titre 9 Car"/>
    <w:basedOn w:val="Policepardfaut"/>
    <w:link w:val="Titre9"/>
    <w:uiPriority w:val="9"/>
    <w:semiHidden/>
    <w:rsid w:val="006408E0"/>
    <w:rPr>
      <w:rFonts w:asciiTheme="majorHAnsi" w:eastAsiaTheme="majorEastAsia" w:hAnsiTheme="majorHAnsi" w:cstheme="majorBidi"/>
      <w:i/>
      <w:iCs/>
      <w:color w:val="272727" w:themeColor="text1" w:themeTint="D8"/>
      <w:sz w:val="21"/>
      <w:szCs w:val="21"/>
      <w:lang w:val="en-US"/>
    </w:rPr>
  </w:style>
  <w:style w:type="paragraph" w:customStyle="1" w:styleId="Objet">
    <w:name w:val="Objet"/>
    <w:basedOn w:val="Corpsdetexte"/>
    <w:next w:val="Corpsdetexte"/>
    <w:link w:val="ObjetCar"/>
    <w:qFormat/>
    <w:rsid w:val="006408E0"/>
    <w:pPr>
      <w:spacing w:before="103" w:line="242" w:lineRule="exact"/>
    </w:pPr>
    <w:rPr>
      <w:b/>
      <w:color w:val="231F20"/>
      <w:szCs w:val="20"/>
    </w:rPr>
  </w:style>
  <w:style w:type="paragraph" w:customStyle="1" w:styleId="Signat">
    <w:name w:val="Signat"/>
    <w:basedOn w:val="Titre1"/>
    <w:next w:val="Corpsdetexte"/>
    <w:link w:val="SignatCar"/>
    <w:qFormat/>
    <w:rsid w:val="006408E0"/>
    <w:pPr>
      <w:jc w:val="right"/>
    </w:pPr>
    <w:rPr>
      <w:bCs w:val="0"/>
      <w:color w:val="231F20"/>
      <w:sz w:val="16"/>
      <w:szCs w:val="16"/>
    </w:rPr>
  </w:style>
  <w:style w:type="character" w:customStyle="1" w:styleId="ObjetCar">
    <w:name w:val="Objet Car"/>
    <w:basedOn w:val="CorpsdetexteCar"/>
    <w:link w:val="Objet"/>
    <w:rsid w:val="006408E0"/>
    <w:rPr>
      <w:rFonts w:ascii="Arial" w:hAnsi="Arial" w:cs="Arial"/>
      <w:b/>
      <w:color w:val="231F20"/>
      <w:sz w:val="20"/>
      <w:szCs w:val="20"/>
    </w:rPr>
  </w:style>
  <w:style w:type="character" w:customStyle="1" w:styleId="SignatCar">
    <w:name w:val="Signat Car"/>
    <w:basedOn w:val="Titre1Car"/>
    <w:link w:val="Signat"/>
    <w:rsid w:val="006408E0"/>
    <w:rPr>
      <w:rFonts w:ascii="Arial" w:hAnsi="Arial" w:cs="Arial"/>
      <w:b/>
      <w:bCs w:val="0"/>
      <w:color w:val="231F20"/>
      <w:sz w:val="16"/>
      <w:szCs w:val="16"/>
    </w:rPr>
  </w:style>
  <w:style w:type="table" w:styleId="Grilledutableau">
    <w:name w:val="Table Grid"/>
    <w:basedOn w:val="TableauNormal"/>
    <w:uiPriority w:val="39"/>
    <w:rsid w:val="006408E0"/>
    <w:pPr>
      <w:widowControl w:val="0"/>
      <w:autoSpaceDE w:val="0"/>
      <w:autoSpaceDN w:val="0"/>
      <w:spacing w:after="0" w:line="240" w:lineRule="auto"/>
    </w:pPr>
    <w:rPr>
      <w:rFonts w:ascii="Arial" w:hAnsi="Arial"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FD0F6D"/>
    <w:rPr>
      <w:sz w:val="16"/>
      <w:szCs w:val="16"/>
    </w:rPr>
  </w:style>
  <w:style w:type="paragraph" w:styleId="Objetducommentaire">
    <w:name w:val="annotation subject"/>
    <w:basedOn w:val="Commentaire"/>
    <w:next w:val="Commentaire"/>
    <w:link w:val="ObjetducommentaireCar"/>
    <w:uiPriority w:val="99"/>
    <w:semiHidden/>
    <w:unhideWhenUsed/>
    <w:rsid w:val="00FF4E2E"/>
    <w:rPr>
      <w:b/>
      <w:bCs/>
    </w:rPr>
  </w:style>
  <w:style w:type="character" w:customStyle="1" w:styleId="ObjetducommentaireCar">
    <w:name w:val="Objet du commentaire Car"/>
    <w:basedOn w:val="CommentaireCar"/>
    <w:link w:val="Objetducommentaire"/>
    <w:uiPriority w:val="99"/>
    <w:semiHidden/>
    <w:rsid w:val="00FF4E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6232">
      <w:bodyDiv w:val="1"/>
      <w:marLeft w:val="0"/>
      <w:marRight w:val="0"/>
      <w:marTop w:val="0"/>
      <w:marBottom w:val="0"/>
      <w:divBdr>
        <w:top w:val="none" w:sz="0" w:space="0" w:color="auto"/>
        <w:left w:val="none" w:sz="0" w:space="0" w:color="auto"/>
        <w:bottom w:val="none" w:sz="0" w:space="0" w:color="auto"/>
        <w:right w:val="none" w:sz="0" w:space="0" w:color="auto"/>
      </w:divBdr>
    </w:div>
    <w:div w:id="111362512">
      <w:bodyDiv w:val="1"/>
      <w:marLeft w:val="0"/>
      <w:marRight w:val="0"/>
      <w:marTop w:val="0"/>
      <w:marBottom w:val="0"/>
      <w:divBdr>
        <w:top w:val="none" w:sz="0" w:space="0" w:color="auto"/>
        <w:left w:val="none" w:sz="0" w:space="0" w:color="auto"/>
        <w:bottom w:val="none" w:sz="0" w:space="0" w:color="auto"/>
        <w:right w:val="none" w:sz="0" w:space="0" w:color="auto"/>
      </w:divBdr>
    </w:div>
    <w:div w:id="361708102">
      <w:bodyDiv w:val="1"/>
      <w:marLeft w:val="0"/>
      <w:marRight w:val="0"/>
      <w:marTop w:val="0"/>
      <w:marBottom w:val="0"/>
      <w:divBdr>
        <w:top w:val="none" w:sz="0" w:space="0" w:color="auto"/>
        <w:left w:val="none" w:sz="0" w:space="0" w:color="auto"/>
        <w:bottom w:val="none" w:sz="0" w:space="0" w:color="auto"/>
        <w:right w:val="none" w:sz="0" w:space="0" w:color="auto"/>
      </w:divBdr>
    </w:div>
    <w:div w:id="579222007">
      <w:bodyDiv w:val="1"/>
      <w:marLeft w:val="0"/>
      <w:marRight w:val="0"/>
      <w:marTop w:val="0"/>
      <w:marBottom w:val="0"/>
      <w:divBdr>
        <w:top w:val="none" w:sz="0" w:space="0" w:color="auto"/>
        <w:left w:val="none" w:sz="0" w:space="0" w:color="auto"/>
        <w:bottom w:val="none" w:sz="0" w:space="0" w:color="auto"/>
        <w:right w:val="none" w:sz="0" w:space="0" w:color="auto"/>
      </w:divBdr>
    </w:div>
    <w:div w:id="1387141819">
      <w:bodyDiv w:val="1"/>
      <w:marLeft w:val="0"/>
      <w:marRight w:val="0"/>
      <w:marTop w:val="0"/>
      <w:marBottom w:val="0"/>
      <w:divBdr>
        <w:top w:val="none" w:sz="0" w:space="0" w:color="auto"/>
        <w:left w:val="none" w:sz="0" w:space="0" w:color="auto"/>
        <w:bottom w:val="none" w:sz="0" w:space="0" w:color="auto"/>
        <w:right w:val="none" w:sz="0" w:space="0" w:color="auto"/>
      </w:divBdr>
    </w:div>
    <w:div w:id="198681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ye.diffusion.social.gouv.fr/c?p=wATNAVLDxBAbEtDD0LHQsNDeRWjQiNCRYtCU0J5BNTjEENCi9NCl0JH7cEX40IvpZdCVUurr0LPZJm1haWx0bzpEREMtUkdQRC1DQUJAZGRjLnNvY2lhbC5nb3V2LmZyuDViMjNjZDMxYjg1YjUzNjA2NmQ5MjkxYcQQ89C0MThR0L5CF9Cw0JVL_dDPD0bQirxleWUuZGlmZnVzaW9uLnNvY2lhbC5nb3V2LmZyxBR-FRc20MTQ2jfQoEPQt9CV0MnQo9C_0MwxQ9C30NXQ3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ph.communication@pm.gouv.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presse.insertion@cab.travail.gouv.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c.presse.autonomie@sante.gouv.fr" TargetMode="External"/><Relationship Id="rId4" Type="http://schemas.openxmlformats.org/officeDocument/2006/relationships/settings" Target="settings.xml"/><Relationship Id="rId9" Type="http://schemas.openxmlformats.org/officeDocument/2006/relationships/hyperlink" Target="https://travail-emploi.gouv.fr/actualites/presse/communiques-de-presse/article/crise-covid-19-le-gouvernement-soutient-les-associations-intermediaires-en"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3AC87-6CA0-4110-91FB-EC94DB819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724</Words>
  <Characters>3987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MARNIX, Paul</dc:creator>
  <cp:keywords/>
  <dc:description/>
  <cp:lastModifiedBy>MERCIER Nathalie</cp:lastModifiedBy>
  <cp:revision>6</cp:revision>
  <cp:lastPrinted>2020-11-28T11:46:00Z</cp:lastPrinted>
  <dcterms:created xsi:type="dcterms:W3CDTF">2021-02-26T15:32:00Z</dcterms:created>
  <dcterms:modified xsi:type="dcterms:W3CDTF">2021-02-26T15:50:00Z</dcterms:modified>
</cp:coreProperties>
</file>